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186FB9" w:rsidRDefault="00943670" w:rsidP="008348E4">
      <w:pPr>
        <w:rPr>
          <w:sz w:val="22"/>
        </w:rPr>
      </w:pPr>
    </w:p>
    <w:p w:rsidR="00B6284F" w:rsidRPr="00186FB9" w:rsidRDefault="00405C74" w:rsidP="008348E4">
      <w:pPr>
        <w:ind w:left="195" w:hanging="10"/>
        <w:jc w:val="center"/>
        <w:rPr>
          <w:b/>
          <w:sz w:val="22"/>
        </w:rPr>
      </w:pPr>
      <w:r w:rsidRPr="00186FB9">
        <w:rPr>
          <w:b/>
          <w:sz w:val="22"/>
        </w:rPr>
        <w:t>T.C.</w:t>
      </w:r>
    </w:p>
    <w:p w:rsidR="00B6284F" w:rsidRPr="00186FB9" w:rsidRDefault="00405C74" w:rsidP="008348E4">
      <w:pPr>
        <w:ind w:left="195" w:right="2" w:hanging="10"/>
        <w:jc w:val="center"/>
        <w:rPr>
          <w:b/>
          <w:sz w:val="22"/>
        </w:rPr>
      </w:pPr>
      <w:r w:rsidRPr="00186FB9">
        <w:rPr>
          <w:b/>
          <w:sz w:val="22"/>
        </w:rPr>
        <w:t xml:space="preserve"> SÜLEYMAN DEMİREL ÜNİVERSİTESİ REKTÖRLÜĞÜ</w:t>
      </w:r>
    </w:p>
    <w:p w:rsidR="00B6284F" w:rsidRPr="00186FB9" w:rsidRDefault="00405C74" w:rsidP="008348E4">
      <w:pPr>
        <w:ind w:left="2732" w:right="2539" w:hanging="10"/>
        <w:jc w:val="center"/>
        <w:rPr>
          <w:b/>
          <w:sz w:val="22"/>
        </w:rPr>
      </w:pPr>
      <w:r w:rsidRPr="00186FB9">
        <w:rPr>
          <w:b/>
          <w:sz w:val="22"/>
        </w:rPr>
        <w:t xml:space="preserve">Yapı İşleri ve Teknik Daire Başkanlığı </w:t>
      </w:r>
    </w:p>
    <w:p w:rsidR="00B6284F" w:rsidRPr="00186FB9" w:rsidRDefault="00405C74" w:rsidP="008348E4">
      <w:pPr>
        <w:ind w:left="2732" w:right="2539" w:hanging="10"/>
        <w:jc w:val="center"/>
        <w:rPr>
          <w:b/>
          <w:sz w:val="22"/>
        </w:rPr>
      </w:pPr>
      <w:r w:rsidRPr="00186FB9">
        <w:rPr>
          <w:b/>
          <w:sz w:val="22"/>
        </w:rPr>
        <w:t>Park ve Bahçeler Şube Müdürlüğü</w:t>
      </w:r>
    </w:p>
    <w:p w:rsidR="00B6284F" w:rsidRDefault="00405C74" w:rsidP="008348E4">
      <w:pPr>
        <w:ind w:left="192"/>
        <w:jc w:val="center"/>
        <w:rPr>
          <w:b/>
          <w:sz w:val="16"/>
        </w:rPr>
      </w:pPr>
      <w:r w:rsidRPr="00186FB9">
        <w:rPr>
          <w:b/>
          <w:sz w:val="16"/>
        </w:rPr>
        <w:t>İŞ MAKİNESİ VE TRAKTÖR TALEP FORMU</w:t>
      </w:r>
    </w:p>
    <w:p w:rsidR="008348E4" w:rsidRPr="00186FB9" w:rsidRDefault="008348E4" w:rsidP="008348E4">
      <w:pPr>
        <w:ind w:left="192"/>
        <w:jc w:val="center"/>
        <w:rPr>
          <w:b/>
          <w:sz w:val="22"/>
        </w:rPr>
      </w:pPr>
    </w:p>
    <w:tbl>
      <w:tblPr>
        <w:tblStyle w:val="TableGrid"/>
        <w:tblW w:w="9825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1968"/>
        <w:gridCol w:w="6236"/>
      </w:tblGrid>
      <w:tr w:rsidR="00B6284F">
        <w:trPr>
          <w:trHeight w:val="443"/>
        </w:trPr>
        <w:tc>
          <w:tcPr>
            <w:tcW w:w="35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6284F" w:rsidRDefault="00405C74" w:rsidP="008348E4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BİRİM İÇİ VEYA BİRİMLER ARASI</w:t>
            </w:r>
          </w:p>
        </w:tc>
        <w:tc>
          <w:tcPr>
            <w:tcW w:w="6236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6284F" w:rsidRDefault="00405C74" w:rsidP="008348E4">
            <w:r>
              <w:t>NAKLİYE</w:t>
            </w:r>
          </w:p>
        </w:tc>
      </w:tr>
      <w:tr w:rsidR="00B6284F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6284F" w:rsidRDefault="00405C74" w:rsidP="008348E4">
            <w:pPr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NEREDEN /  NEREYE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6284F" w:rsidRDefault="00BD21ED" w:rsidP="008348E4"/>
        </w:tc>
      </w:tr>
      <w:tr w:rsidR="00B6284F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6284F" w:rsidRDefault="00405C74" w:rsidP="008348E4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TAŞINACAK MALZEMENİN CİNSİ VE MİKTARI 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6284F" w:rsidRDefault="00BD21ED" w:rsidP="008348E4"/>
        </w:tc>
      </w:tr>
      <w:tr w:rsidR="00B6284F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284F" w:rsidRDefault="00405C74" w:rsidP="008348E4">
            <w:pPr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TAŞIMA TARİH VE SAATİ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6284F" w:rsidRDefault="00405C74" w:rsidP="008348E4">
            <w:pPr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6284F" w:rsidRDefault="00BD21ED" w:rsidP="008348E4"/>
        </w:tc>
      </w:tr>
      <w:tr w:rsidR="00B6284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6284F" w:rsidRDefault="00BD21ED" w:rsidP="008348E4">
            <w:pPr>
              <w:rPr>
                <w:b/>
                <w:sz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6284F" w:rsidRDefault="00405C74" w:rsidP="008348E4">
            <w:pPr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BİTİŞ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6284F" w:rsidRDefault="00BD21ED" w:rsidP="008348E4"/>
        </w:tc>
      </w:tr>
      <w:tr w:rsidR="00B6284F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6284F" w:rsidRDefault="00405C74" w:rsidP="008348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SORUMLU KİŞİ/ İRTİBAT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6284F" w:rsidRDefault="00405C74" w:rsidP="008348E4">
            <w:pPr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6284F" w:rsidRDefault="00BD21ED" w:rsidP="008348E4"/>
        </w:tc>
      </w:tr>
      <w:tr w:rsidR="00B6284F">
        <w:trPr>
          <w:trHeight w:val="44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B6284F" w:rsidRDefault="00BD21ED" w:rsidP="008348E4">
            <w:pPr>
              <w:rPr>
                <w:b/>
                <w:sz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6284F" w:rsidRDefault="00405C74" w:rsidP="008348E4">
            <w:pPr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284F" w:rsidRDefault="00BD21ED" w:rsidP="008348E4"/>
        </w:tc>
      </w:tr>
    </w:tbl>
    <w:p w:rsidR="00B6284F" w:rsidRDefault="00BD21ED" w:rsidP="008348E4"/>
    <w:p w:rsidR="00B6284F" w:rsidRDefault="00405C74" w:rsidP="008348E4">
      <w:pPr>
        <w:rPr>
          <w:sz w:val="14"/>
        </w:rPr>
      </w:pPr>
      <w:proofErr w:type="gramStart"/>
      <w:r>
        <w:rPr>
          <w:sz w:val="14"/>
        </w:rPr>
        <w:t>………………………………………………………………...……………………………</w:t>
      </w:r>
      <w:r w:rsidR="00186FB9">
        <w:rPr>
          <w:sz w:val="14"/>
        </w:rPr>
        <w:t>………………………………..……..………………………………</w:t>
      </w:r>
      <w:r>
        <w:rPr>
          <w:sz w:val="14"/>
        </w:rPr>
        <w:t>…</w:t>
      </w:r>
      <w:proofErr w:type="gramEnd"/>
    </w:p>
    <w:p w:rsidR="008348E4" w:rsidRDefault="008348E4" w:rsidP="008348E4">
      <w:pPr>
        <w:rPr>
          <w:b/>
          <w:sz w:val="20"/>
        </w:rPr>
      </w:pPr>
    </w:p>
    <w:p w:rsidR="00B6284F" w:rsidRPr="008348E4" w:rsidRDefault="00405C74" w:rsidP="008348E4">
      <w:pPr>
        <w:rPr>
          <w:b/>
          <w:sz w:val="20"/>
        </w:rPr>
      </w:pPr>
      <w:r w:rsidRPr="008348E4">
        <w:rPr>
          <w:b/>
          <w:sz w:val="20"/>
        </w:rPr>
        <w:t>Yukarıda</w:t>
      </w:r>
      <w:r w:rsidR="00186FB9" w:rsidRPr="008348E4">
        <w:rPr>
          <w:b/>
          <w:sz w:val="20"/>
        </w:rPr>
        <w:t xml:space="preserve"> verilen bilgiler çerçevesinde </w:t>
      </w:r>
      <w:r w:rsidRPr="008348E4">
        <w:rPr>
          <w:b/>
          <w:sz w:val="20"/>
        </w:rPr>
        <w:t>İŞ MAKİNESİ/TRAKTÖR tahsis edilmesi rica / arz olunur.</w:t>
      </w:r>
    </w:p>
    <w:p w:rsidR="008348E4" w:rsidRDefault="008348E4" w:rsidP="008348E4">
      <w:pPr>
        <w:rPr>
          <w:b/>
        </w:rPr>
      </w:pPr>
    </w:p>
    <w:p w:rsidR="008348E4" w:rsidRDefault="008348E4" w:rsidP="008348E4">
      <w:pPr>
        <w:rPr>
          <w:b/>
        </w:rPr>
      </w:pPr>
    </w:p>
    <w:p w:rsidR="00B6284F" w:rsidRDefault="00405C74" w:rsidP="008348E4">
      <w:pPr>
        <w:ind w:right="717"/>
        <w:jc w:val="right"/>
      </w:pPr>
      <w:r>
        <w:rPr>
          <w:sz w:val="14"/>
        </w:rPr>
        <w:t xml:space="preserve">  </w:t>
      </w:r>
      <w:r w:rsidR="00186FB9">
        <w:rPr>
          <w:sz w:val="14"/>
        </w:rPr>
        <w:t xml:space="preserve">    </w:t>
      </w:r>
      <w:r>
        <w:rPr>
          <w:sz w:val="14"/>
        </w:rPr>
        <w:t xml:space="preserve">  </w:t>
      </w:r>
      <w:proofErr w:type="gramStart"/>
      <w:r>
        <w:rPr>
          <w:sz w:val="14"/>
        </w:rPr>
        <w:t>..............……………………………………</w:t>
      </w:r>
      <w:proofErr w:type="gramEnd"/>
    </w:p>
    <w:p w:rsidR="00B6284F" w:rsidRDefault="00405C74" w:rsidP="008348E4">
      <w:pPr>
        <w:jc w:val="left"/>
      </w:pPr>
      <w:r>
        <w:rPr>
          <w:sz w:val="18"/>
        </w:rPr>
        <w:t xml:space="preserve">                                      </w:t>
      </w:r>
      <w:r w:rsidR="00186FB9">
        <w:rPr>
          <w:sz w:val="18"/>
        </w:rPr>
        <w:t xml:space="preserve">                                                                                           </w:t>
      </w:r>
      <w:r>
        <w:rPr>
          <w:sz w:val="18"/>
        </w:rPr>
        <w:t>( DEKAN, MÜDÜR, DAİRE BŞK. )</w:t>
      </w:r>
    </w:p>
    <w:p w:rsidR="008348E4" w:rsidRDefault="00405C74" w:rsidP="008348E4">
      <w:r>
        <w:t xml:space="preserve">                                                </w:t>
      </w:r>
      <w:r w:rsidR="00186FB9">
        <w:t xml:space="preserve">         </w:t>
      </w:r>
      <w:r>
        <w:t xml:space="preserve">   </w:t>
      </w:r>
    </w:p>
    <w:p w:rsidR="008348E4" w:rsidRDefault="008348E4" w:rsidP="008348E4"/>
    <w:p w:rsidR="008348E4" w:rsidRDefault="008348E4" w:rsidP="008348E4"/>
    <w:p w:rsidR="00B6284F" w:rsidRDefault="00405C74" w:rsidP="008348E4">
      <w:pPr>
        <w:jc w:val="center"/>
      </w:pPr>
      <w:r>
        <w:t>OLUR</w:t>
      </w:r>
    </w:p>
    <w:p w:rsidR="00B6284F" w:rsidRDefault="00405C74" w:rsidP="008348E4">
      <w:pPr>
        <w:ind w:left="2" w:hanging="10"/>
        <w:rPr>
          <w:b/>
          <w:sz w:val="18"/>
        </w:rPr>
      </w:pPr>
      <w:r>
        <w:rPr>
          <w:b/>
          <w:sz w:val="18"/>
        </w:rPr>
        <w:t xml:space="preserve">         </w:t>
      </w:r>
    </w:p>
    <w:p w:rsidR="008348E4" w:rsidRDefault="008348E4" w:rsidP="008348E4">
      <w:pPr>
        <w:ind w:left="2" w:hanging="10"/>
        <w:rPr>
          <w:b/>
          <w:sz w:val="18"/>
        </w:rPr>
      </w:pPr>
    </w:p>
    <w:p w:rsidR="008348E4" w:rsidRDefault="008348E4" w:rsidP="008348E4">
      <w:pPr>
        <w:ind w:left="2" w:hanging="10"/>
        <w:rPr>
          <w:b/>
          <w:sz w:val="18"/>
        </w:rPr>
      </w:pPr>
    </w:p>
    <w:p w:rsidR="00B6284F" w:rsidRDefault="00BD21ED" w:rsidP="008348E4">
      <w:pPr>
        <w:ind w:left="2" w:hanging="10"/>
        <w:rPr>
          <w:b/>
          <w:sz w:val="18"/>
        </w:rPr>
      </w:pPr>
    </w:p>
    <w:p w:rsidR="00B6284F" w:rsidRDefault="00405C74" w:rsidP="008348E4">
      <w:pPr>
        <w:ind w:left="10" w:hanging="10"/>
        <w:rPr>
          <w:b/>
          <w:sz w:val="18"/>
        </w:rPr>
      </w:pPr>
      <w:r>
        <w:rPr>
          <w:b/>
          <w:sz w:val="18"/>
        </w:rPr>
        <w:t xml:space="preserve">                  AÇIKLAMALAR</w:t>
      </w:r>
    </w:p>
    <w:p w:rsidR="00B6284F" w:rsidRDefault="00405C74" w:rsidP="008348E4">
      <w:pPr>
        <w:numPr>
          <w:ilvl w:val="0"/>
          <w:numId w:val="1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İş Makinesi /Traktör Talep Formu doldurulmadan önce Park ve Bahçeler Şube Müdürlüğünün aranması rica olunur. (Dahili: 8043 - 1967 - 1810)</w:t>
      </w:r>
    </w:p>
    <w:p w:rsidR="00B6284F" w:rsidRDefault="00405C74" w:rsidP="008348E4">
      <w:pPr>
        <w:numPr>
          <w:ilvl w:val="0"/>
          <w:numId w:val="1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 xml:space="preserve">Bu form üzerinde hiçbir değişiklik yapılmadan doldurulacaktır. </w:t>
      </w:r>
    </w:p>
    <w:p w:rsidR="00B6284F" w:rsidRDefault="00405C74" w:rsidP="008348E4">
      <w:pPr>
        <w:ind w:left="426" w:hanging="426"/>
        <w:rPr>
          <w:b/>
          <w:sz w:val="18"/>
        </w:rPr>
      </w:pPr>
      <w:r>
        <w:rPr>
          <w:b/>
          <w:sz w:val="18"/>
        </w:rPr>
        <w:t>3 )    Yalnız Doğu –Batı Yerleşkesinde bulunan SDÜ birimleri için geçerlidir.</w:t>
      </w:r>
    </w:p>
    <w:p w:rsidR="00B6284F" w:rsidRDefault="00405C74" w:rsidP="008348E4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İhale ile yapılan Bakım-Onarım-Tadilat işlerinden çıkan malzeme ve molozlar için TALEP OLUŞTURULMAZ.</w:t>
      </w:r>
    </w:p>
    <w:p w:rsidR="00B6284F" w:rsidRDefault="00405C74" w:rsidP="008348E4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İhale ile yapılan Bakım-Onarım-Tadilat İşlerinde kullanılan; toprak, kum, çakıl, çimento, tuğla, kilit taşı, ahşap, demir vb. malzemeleri taşımak için TALEP OLUŞTURULMAZ.</w:t>
      </w:r>
    </w:p>
    <w:p w:rsidR="00B6284F" w:rsidRDefault="00405C74" w:rsidP="008348E4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 xml:space="preserve"> Bina içi biriktirilmiş olan her çeşit çöp atıkları için TALEP OLUŞTURULMAZ.</w:t>
      </w:r>
    </w:p>
    <w:p w:rsidR="00B6284F" w:rsidRDefault="00405C74" w:rsidP="008348E4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 xml:space="preserve"> Taşınacak malzeme ve eşyalar taşıma saatinden önce bina- birim dışına Traktörün park edebileceği bir konumda hazır bulundurulmalıdır.</w:t>
      </w:r>
    </w:p>
    <w:p w:rsidR="00B6284F" w:rsidRDefault="00405C74" w:rsidP="008348E4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Yükleme ve boşaltma işlerinde yeterli PERSONEL hazır bulundurulmalıdır.</w:t>
      </w:r>
    </w:p>
    <w:p w:rsidR="00B6284F" w:rsidRDefault="00405C74" w:rsidP="008348E4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Özellikle Hurda Taşıma İşleminden önce İdari ve Mal. İşler.Dai.Bşk. ATIK YÖNETİMİ BİRİMİNE (Telf:    1824) Bilgi verilmeli, oradan gelecek personel nezaretinde yükleme ve boşaltma yapılmalıdır.</w:t>
      </w:r>
    </w:p>
    <w:p w:rsidR="00FA7D43" w:rsidRPr="008348E4" w:rsidRDefault="00405C74" w:rsidP="008348E4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Bu Form en geç 5 (Beş) gün önce Yapı İşleri ve Teknik Daire Başkanlığı, Park ve Bahçeler Şube Müdürlüğüne teslim edilmelidir.</w:t>
      </w:r>
      <w:r>
        <w:rPr>
          <w:sz w:val="18"/>
        </w:rPr>
        <w:t xml:space="preserve"> </w:t>
      </w:r>
    </w:p>
    <w:sectPr w:rsidR="00FA7D43" w:rsidRPr="008348E4" w:rsidSect="00186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74" w:rsidRDefault="00405C74" w:rsidP="002773EF">
      <w:r>
        <w:separator/>
      </w:r>
    </w:p>
  </w:endnote>
  <w:endnote w:type="continuationSeparator" w:id="0">
    <w:p w:rsidR="00405C74" w:rsidRDefault="00405C7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ED" w:rsidRDefault="00BD21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8348E4" w:rsidRDefault="008348E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ED" w:rsidRDefault="00BD21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74" w:rsidRDefault="00405C74" w:rsidP="002773EF">
      <w:r>
        <w:separator/>
      </w:r>
    </w:p>
  </w:footnote>
  <w:footnote w:type="continuationSeparator" w:id="0">
    <w:p w:rsidR="00405C74" w:rsidRDefault="00405C7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ED" w:rsidRDefault="00BD21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212" w:type="dxa"/>
      <w:tblInd w:w="-998" w:type="dxa"/>
      <w:tblLook w:val="04A0" w:firstRow="1" w:lastRow="0" w:firstColumn="1" w:lastColumn="0" w:noHBand="0" w:noVBand="1"/>
    </w:tblPr>
    <w:tblGrid>
      <w:gridCol w:w="2414"/>
      <w:gridCol w:w="4330"/>
      <w:gridCol w:w="1914"/>
      <w:gridCol w:w="2554"/>
    </w:tblGrid>
    <w:tr w:rsidR="002773EF" w:rsidRPr="00186FB9" w:rsidTr="00186FB9">
      <w:trPr>
        <w:trHeight w:val="369"/>
      </w:trPr>
      <w:tc>
        <w:tcPr>
          <w:tcW w:w="2414" w:type="dxa"/>
          <w:vMerge w:val="restart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dxa"/>
          <w:vMerge w:val="restart"/>
          <w:vAlign w:val="center"/>
        </w:tcPr>
        <w:p w:rsidR="002773EF" w:rsidRPr="00186FB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86FB9">
            <w:rPr>
              <w:b/>
              <w:sz w:val="20"/>
            </w:rPr>
            <w:t>SÜLEYMAN DEMİREL ÜNİVERSİTESİ</w:t>
          </w:r>
        </w:p>
        <w:p w:rsidR="002773EF" w:rsidRPr="00186FB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86FB9">
            <w:rPr>
              <w:b/>
              <w:sz w:val="20"/>
            </w:rPr>
            <w:t>Yapı İşleri ve Teknik Daire Başkanlığı</w:t>
          </w:r>
        </w:p>
        <w:p w:rsidR="002773EF" w:rsidRPr="00186FB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86FB9">
            <w:rPr>
              <w:b/>
              <w:sz w:val="20"/>
            </w:rPr>
            <w:t>İş Makinesi Traktör Talep Formu</w:t>
          </w:r>
        </w:p>
      </w:tc>
      <w:tc>
        <w:tcPr>
          <w:tcW w:w="191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Doküman No</w:t>
          </w:r>
        </w:p>
      </w:tc>
      <w:tc>
        <w:tcPr>
          <w:tcW w:w="255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FR-024</w:t>
          </w:r>
        </w:p>
      </w:tc>
    </w:tr>
    <w:tr w:rsidR="002773EF" w:rsidRPr="00186FB9" w:rsidTr="00186FB9">
      <w:trPr>
        <w:trHeight w:val="290"/>
      </w:trPr>
      <w:tc>
        <w:tcPr>
          <w:tcW w:w="2414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30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İlk Yayın Tarihi</w:t>
          </w:r>
        </w:p>
      </w:tc>
      <w:tc>
        <w:tcPr>
          <w:tcW w:w="255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17.5.2023</w:t>
          </w:r>
        </w:p>
      </w:tc>
    </w:tr>
    <w:tr w:rsidR="002773EF" w:rsidRPr="00186FB9" w:rsidTr="00186FB9">
      <w:trPr>
        <w:trHeight w:val="255"/>
      </w:trPr>
      <w:tc>
        <w:tcPr>
          <w:tcW w:w="2414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30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Revizyon Tarihi</w:t>
          </w:r>
        </w:p>
      </w:tc>
      <w:tc>
        <w:tcPr>
          <w:tcW w:w="255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17.5.2023</w:t>
          </w:r>
        </w:p>
      </w:tc>
    </w:tr>
    <w:tr w:rsidR="002773EF" w:rsidRPr="00186FB9" w:rsidTr="00186FB9">
      <w:trPr>
        <w:trHeight w:val="360"/>
      </w:trPr>
      <w:tc>
        <w:tcPr>
          <w:tcW w:w="2414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30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Revizyon No</w:t>
          </w:r>
        </w:p>
      </w:tc>
      <w:tc>
        <w:tcPr>
          <w:tcW w:w="255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000</w:t>
          </w:r>
        </w:p>
      </w:tc>
    </w:tr>
    <w:tr w:rsidR="002773EF" w:rsidRPr="00186FB9" w:rsidTr="00186FB9">
      <w:trPr>
        <w:trHeight w:val="227"/>
      </w:trPr>
      <w:tc>
        <w:tcPr>
          <w:tcW w:w="2414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30" w:type="dxa"/>
          <w:vMerge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4" w:type="dxa"/>
          <w:vAlign w:val="center"/>
        </w:tcPr>
        <w:p w:rsidR="002773EF" w:rsidRPr="00186FB9" w:rsidRDefault="002773EF" w:rsidP="002773EF">
          <w:pPr>
            <w:pStyle w:val="stBilgi"/>
            <w:jc w:val="center"/>
            <w:rPr>
              <w:sz w:val="20"/>
            </w:rPr>
          </w:pPr>
          <w:r w:rsidRPr="00186FB9">
            <w:rPr>
              <w:sz w:val="20"/>
            </w:rPr>
            <w:t>Sayfa No</w:t>
          </w:r>
        </w:p>
      </w:tc>
      <w:tc>
        <w:tcPr>
          <w:tcW w:w="2554" w:type="dxa"/>
          <w:vAlign w:val="center"/>
        </w:tcPr>
        <w:p w:rsidR="002773EF" w:rsidRPr="00186FB9" w:rsidRDefault="00BD21ED" w:rsidP="0071309F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ED" w:rsidRDefault="00BD21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064E15C"/>
    <w:lvl w:ilvl="0" w:tplc="31086E74">
      <w:start w:val="1"/>
      <w:numFmt w:val="decimal"/>
      <w:lvlText w:val="%1)"/>
      <w:lvlJc w:val="left"/>
      <w:pPr>
        <w:spacing w:line="240" w:lineRule="auto"/>
        <w:ind w:left="209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1" w:tplc="143B89D6">
      <w:start w:val="1"/>
      <w:numFmt w:val="lowerLetter"/>
      <w:lvlText w:val="%2"/>
      <w:lvlJc w:val="left"/>
      <w:pPr>
        <w:spacing w:line="240" w:lineRule="auto"/>
        <w:ind w:left="108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2" w:tplc="598D2B6E">
      <w:start w:val="1"/>
      <w:numFmt w:val="lowerRoman"/>
      <w:lvlText w:val="%3"/>
      <w:lvlJc w:val="left"/>
      <w:pPr>
        <w:spacing w:line="240" w:lineRule="auto"/>
        <w:ind w:left="180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3" w:tplc="776CF5BC">
      <w:start w:val="1"/>
      <w:numFmt w:val="decimal"/>
      <w:lvlText w:val="%4"/>
      <w:lvlJc w:val="left"/>
      <w:pPr>
        <w:spacing w:line="240" w:lineRule="auto"/>
        <w:ind w:left="252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4" w:tplc="17810F38">
      <w:start w:val="1"/>
      <w:numFmt w:val="lowerLetter"/>
      <w:lvlText w:val="%5"/>
      <w:lvlJc w:val="left"/>
      <w:pPr>
        <w:spacing w:line="240" w:lineRule="auto"/>
        <w:ind w:left="324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5" w:tplc="2A8D0BFE">
      <w:start w:val="1"/>
      <w:numFmt w:val="lowerRoman"/>
      <w:lvlText w:val="%6"/>
      <w:lvlJc w:val="left"/>
      <w:pPr>
        <w:spacing w:line="240" w:lineRule="auto"/>
        <w:ind w:left="396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6" w:tplc="44CF3AD2">
      <w:start w:val="1"/>
      <w:numFmt w:val="decimal"/>
      <w:lvlText w:val="%7"/>
      <w:lvlJc w:val="left"/>
      <w:pPr>
        <w:spacing w:line="240" w:lineRule="auto"/>
        <w:ind w:left="468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7" w:tplc="13250E04">
      <w:start w:val="1"/>
      <w:numFmt w:val="lowerLetter"/>
      <w:lvlText w:val="%8"/>
      <w:lvlJc w:val="left"/>
      <w:pPr>
        <w:spacing w:line="240" w:lineRule="auto"/>
        <w:ind w:left="540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8" w:tplc="1A1294C0">
      <w:start w:val="1"/>
      <w:numFmt w:val="lowerRoman"/>
      <w:lvlText w:val="%9"/>
      <w:lvlJc w:val="left"/>
      <w:pPr>
        <w:spacing w:line="240" w:lineRule="auto"/>
        <w:ind w:left="612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" w15:restartNumberingAfterBreak="0">
    <w:nsid w:val="00000002"/>
    <w:multiLevelType w:val="hybridMultilevel"/>
    <w:tmpl w:val="F7726C48"/>
    <w:lvl w:ilvl="0" w:tplc="75DAC02A">
      <w:start w:val="4"/>
      <w:numFmt w:val="decimal"/>
      <w:lvlText w:val="%1)"/>
      <w:lvlJc w:val="left"/>
      <w:pPr>
        <w:spacing w:line="240" w:lineRule="auto"/>
        <w:ind w:left="190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1" w:tplc="4B57E784">
      <w:start w:val="1"/>
      <w:numFmt w:val="lowerLetter"/>
      <w:lvlText w:val="%2"/>
      <w:lvlJc w:val="left"/>
      <w:pPr>
        <w:spacing w:line="240" w:lineRule="auto"/>
        <w:ind w:left="108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2" w:tplc="53219568">
      <w:start w:val="1"/>
      <w:numFmt w:val="lowerRoman"/>
      <w:lvlText w:val="%3"/>
      <w:lvlJc w:val="left"/>
      <w:pPr>
        <w:spacing w:line="240" w:lineRule="auto"/>
        <w:ind w:left="180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3" w:tplc="386D39D4">
      <w:start w:val="1"/>
      <w:numFmt w:val="decimal"/>
      <w:lvlText w:val="%4"/>
      <w:lvlJc w:val="left"/>
      <w:pPr>
        <w:spacing w:line="240" w:lineRule="auto"/>
        <w:ind w:left="252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4" w:tplc="021B3A4C">
      <w:start w:val="1"/>
      <w:numFmt w:val="lowerLetter"/>
      <w:lvlText w:val="%5"/>
      <w:lvlJc w:val="left"/>
      <w:pPr>
        <w:spacing w:line="240" w:lineRule="auto"/>
        <w:ind w:left="324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5" w:tplc="0EBCB488">
      <w:start w:val="1"/>
      <w:numFmt w:val="lowerRoman"/>
      <w:lvlText w:val="%6"/>
      <w:lvlJc w:val="left"/>
      <w:pPr>
        <w:spacing w:line="240" w:lineRule="auto"/>
        <w:ind w:left="396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6" w:tplc="68365398">
      <w:start w:val="1"/>
      <w:numFmt w:val="decimal"/>
      <w:lvlText w:val="%7"/>
      <w:lvlJc w:val="left"/>
      <w:pPr>
        <w:spacing w:line="240" w:lineRule="auto"/>
        <w:ind w:left="468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7" w:tplc="488A227E">
      <w:start w:val="1"/>
      <w:numFmt w:val="lowerLetter"/>
      <w:lvlText w:val="%8"/>
      <w:lvlJc w:val="left"/>
      <w:pPr>
        <w:spacing w:line="240" w:lineRule="auto"/>
        <w:ind w:left="540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8" w:tplc="493FA6A6">
      <w:start w:val="1"/>
      <w:numFmt w:val="lowerRoman"/>
      <w:lvlText w:val="%9"/>
      <w:lvlJc w:val="left"/>
      <w:pPr>
        <w:spacing w:line="240" w:lineRule="auto"/>
        <w:ind w:left="612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86FB9"/>
    <w:rsid w:val="001F3E13"/>
    <w:rsid w:val="002773EF"/>
    <w:rsid w:val="0028076A"/>
    <w:rsid w:val="00405C74"/>
    <w:rsid w:val="00415158"/>
    <w:rsid w:val="00556DAB"/>
    <w:rsid w:val="0071309F"/>
    <w:rsid w:val="007A4C74"/>
    <w:rsid w:val="008348E4"/>
    <w:rsid w:val="008A02C2"/>
    <w:rsid w:val="00943670"/>
    <w:rsid w:val="00A50C3A"/>
    <w:rsid w:val="00BD21ED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6845F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nil"/>
        <w:right w:val="nil"/>
        <w:insideH w:val="nil"/>
        <w:insideV w:val="nil"/>
        <w:tl2br w:val="nil"/>
        <w:tr2bl w:val="nil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2023-08-01T06:59:00Z</dcterms:modified>
</cp:coreProperties>
</file>