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943670" w:rsidRDefault="00943670">
      <w:pPr>
        <w:rPr>
          <w:b/>
        </w:rPr>
      </w:pPr>
    </w:p>
    <w:tbl>
      <w:tblPr>
        <w:tblW w:w="15208" w:type="dxa"/>
        <w:jc w:val="center"/>
        <w:tblCellMar>
          <w:left w:w="70" w:type="dxa"/>
          <w:right w:w="70" w:type="dxa"/>
        </w:tblCellMar>
        <w:tblLook w:val="04A0" w:firstRow="1" w:lastRow="0" w:firstColumn="1" w:lastColumn="0" w:noHBand="0" w:noVBand="1"/>
      </w:tblPr>
      <w:tblGrid>
        <w:gridCol w:w="846"/>
        <w:gridCol w:w="5103"/>
        <w:gridCol w:w="1276"/>
        <w:gridCol w:w="1417"/>
        <w:gridCol w:w="1559"/>
        <w:gridCol w:w="3119"/>
        <w:gridCol w:w="1888"/>
      </w:tblGrid>
      <w:tr w:rsidR="000755EF" w:rsidTr="005E4D56">
        <w:trPr>
          <w:trHeight w:val="307"/>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0755EF" w:rsidRDefault="005E4D56">
            <w:pPr>
              <w:jc w:val="center"/>
              <w:rPr>
                <w:b/>
                <w:color w:val="000000"/>
                <w:sz w:val="18"/>
              </w:rPr>
            </w:pPr>
            <w:r>
              <w:rPr>
                <w:b/>
                <w:color w:val="000000"/>
                <w:sz w:val="18"/>
              </w:rPr>
              <w:t>Risk No</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0755EF" w:rsidRDefault="005E4D56">
            <w:pPr>
              <w:jc w:val="center"/>
              <w:rPr>
                <w:b/>
                <w:color w:val="000000"/>
                <w:sz w:val="18"/>
              </w:rPr>
            </w:pPr>
            <w:r>
              <w:rPr>
                <w:b/>
                <w:color w:val="000000"/>
                <w:sz w:val="18"/>
              </w:rPr>
              <w:t>Riskin Adı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755EF" w:rsidRDefault="005E4D56">
            <w:pPr>
              <w:jc w:val="center"/>
              <w:rPr>
                <w:b/>
                <w:color w:val="000000"/>
                <w:sz w:val="18"/>
              </w:rPr>
            </w:pPr>
            <w:r>
              <w:rPr>
                <w:b/>
                <w:color w:val="000000"/>
                <w:sz w:val="18"/>
              </w:rPr>
              <w:t>Tarih</w:t>
            </w:r>
          </w:p>
        </w:tc>
        <w:tc>
          <w:tcPr>
            <w:tcW w:w="2976" w:type="dxa"/>
            <w:gridSpan w:val="2"/>
            <w:tcBorders>
              <w:top w:val="single" w:sz="4" w:space="0" w:color="auto"/>
              <w:left w:val="nil"/>
              <w:bottom w:val="single" w:sz="4" w:space="0" w:color="auto"/>
              <w:right w:val="single" w:sz="4" w:space="0" w:color="auto"/>
            </w:tcBorders>
            <w:shd w:val="clear" w:color="000000" w:fill="9BBB59"/>
            <w:noWrap/>
            <w:vAlign w:val="bottom"/>
            <w:hideMark/>
          </w:tcPr>
          <w:p w:rsidR="000755EF" w:rsidRDefault="005E4D56">
            <w:pPr>
              <w:jc w:val="center"/>
              <w:rPr>
                <w:b/>
                <w:color w:val="000000"/>
                <w:sz w:val="18"/>
              </w:rPr>
            </w:pPr>
            <w:r>
              <w:rPr>
                <w:b/>
                <w:color w:val="000000"/>
                <w:sz w:val="18"/>
              </w:rPr>
              <w:t>Durum</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0755EF" w:rsidRDefault="005E4D56">
            <w:pPr>
              <w:jc w:val="center"/>
              <w:rPr>
                <w:b/>
                <w:color w:val="000000"/>
                <w:sz w:val="18"/>
              </w:rPr>
            </w:pPr>
            <w:r>
              <w:rPr>
                <w:b/>
                <w:color w:val="000000"/>
                <w:sz w:val="18"/>
              </w:rPr>
              <w:t>Riskin Sahibi</w:t>
            </w:r>
          </w:p>
        </w:tc>
        <w:tc>
          <w:tcPr>
            <w:tcW w:w="1888" w:type="dxa"/>
            <w:vMerge w:val="restart"/>
            <w:tcBorders>
              <w:top w:val="single" w:sz="4" w:space="0" w:color="auto"/>
              <w:left w:val="single" w:sz="4" w:space="0" w:color="auto"/>
              <w:bottom w:val="single" w:sz="4" w:space="0" w:color="auto"/>
              <w:right w:val="single" w:sz="4" w:space="0" w:color="auto"/>
            </w:tcBorders>
            <w:shd w:val="clear" w:color="000000" w:fill="B1A0C7"/>
            <w:noWrap/>
            <w:vAlign w:val="bottom"/>
            <w:hideMark/>
          </w:tcPr>
          <w:p w:rsidR="000755EF" w:rsidRDefault="005E4D56">
            <w:pPr>
              <w:rPr>
                <w:b/>
                <w:color w:val="000000"/>
                <w:sz w:val="18"/>
              </w:rPr>
            </w:pPr>
            <w:r>
              <w:rPr>
                <w:b/>
                <w:color w:val="000000"/>
                <w:sz w:val="18"/>
              </w:rPr>
              <w:t>Sonuç</w:t>
            </w:r>
          </w:p>
        </w:tc>
      </w:tr>
      <w:tr w:rsidR="000755EF" w:rsidTr="005E4D56">
        <w:trPr>
          <w:trHeight w:val="63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755EF" w:rsidRDefault="00C776CA">
            <w:pPr>
              <w:rPr>
                <w:b/>
                <w:color w:val="000000"/>
                <w:sz w:val="1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0755EF" w:rsidRDefault="00C776CA">
            <w:pPr>
              <w:rPr>
                <w:b/>
                <w:color w:val="000000"/>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55EF" w:rsidRDefault="00C776CA">
            <w:pPr>
              <w:rPr>
                <w:b/>
                <w:color w:val="000000"/>
                <w:sz w:val="18"/>
              </w:rPr>
            </w:pPr>
          </w:p>
        </w:tc>
        <w:tc>
          <w:tcPr>
            <w:tcW w:w="1417" w:type="dxa"/>
            <w:tcBorders>
              <w:top w:val="nil"/>
              <w:left w:val="nil"/>
              <w:bottom w:val="single" w:sz="4" w:space="0" w:color="auto"/>
              <w:right w:val="single" w:sz="4" w:space="0" w:color="auto"/>
            </w:tcBorders>
            <w:shd w:val="clear" w:color="000000" w:fill="D8E4BC"/>
            <w:vAlign w:val="bottom"/>
            <w:hideMark/>
          </w:tcPr>
          <w:p w:rsidR="000755EF" w:rsidRDefault="005E4D56">
            <w:pPr>
              <w:rPr>
                <w:b/>
                <w:color w:val="000000"/>
                <w:sz w:val="18"/>
              </w:rPr>
            </w:pPr>
            <w:r>
              <w:rPr>
                <w:b/>
                <w:color w:val="000000"/>
                <w:sz w:val="18"/>
              </w:rPr>
              <w:t>Önceki Risk</w:t>
            </w:r>
            <w:r>
              <w:rPr>
                <w:b/>
                <w:color w:val="000000"/>
                <w:sz w:val="18"/>
              </w:rPr>
              <w:br/>
              <w:t xml:space="preserve"> Puanı</w:t>
            </w:r>
          </w:p>
        </w:tc>
        <w:tc>
          <w:tcPr>
            <w:tcW w:w="1559" w:type="dxa"/>
            <w:tcBorders>
              <w:top w:val="nil"/>
              <w:left w:val="nil"/>
              <w:bottom w:val="single" w:sz="4" w:space="0" w:color="auto"/>
              <w:right w:val="single" w:sz="4" w:space="0" w:color="auto"/>
            </w:tcBorders>
            <w:shd w:val="clear" w:color="000000" w:fill="D8E4BC"/>
            <w:vAlign w:val="bottom"/>
            <w:hideMark/>
          </w:tcPr>
          <w:p w:rsidR="000755EF" w:rsidRDefault="005E4D56">
            <w:pPr>
              <w:rPr>
                <w:b/>
                <w:color w:val="000000"/>
                <w:sz w:val="18"/>
              </w:rPr>
            </w:pPr>
            <w:r>
              <w:rPr>
                <w:b/>
                <w:color w:val="000000"/>
                <w:sz w:val="18"/>
              </w:rPr>
              <w:t>Sonraki Risk</w:t>
            </w:r>
            <w:r>
              <w:rPr>
                <w:b/>
                <w:color w:val="000000"/>
                <w:sz w:val="18"/>
              </w:rPr>
              <w:br/>
              <w:t xml:space="preserve"> Puanı</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755EF" w:rsidRDefault="00C776CA">
            <w:pPr>
              <w:rPr>
                <w:b/>
                <w:color w:val="000000"/>
                <w:sz w:val="18"/>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0755EF" w:rsidRDefault="00C776CA">
            <w:pPr>
              <w:rPr>
                <w:b/>
                <w:color w:val="000000"/>
                <w:sz w:val="18"/>
              </w:rPr>
            </w:pPr>
          </w:p>
        </w:tc>
      </w:tr>
      <w:tr w:rsidR="000755EF" w:rsidTr="005E4D56">
        <w:trPr>
          <w:trHeight w:val="578"/>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15</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EVRAK (Ödeme belgeleri vs) (Yetkisiz Fiziksel Erişim)</w:t>
            </w:r>
          </w:p>
        </w:tc>
        <w:tc>
          <w:tcPr>
            <w:tcW w:w="1276" w:type="dxa"/>
            <w:tcBorders>
              <w:top w:val="single" w:sz="4" w:space="0" w:color="auto"/>
              <w:left w:val="nil"/>
              <w:bottom w:val="single" w:sz="4" w:space="0" w:color="auto"/>
              <w:right w:val="single" w:sz="4" w:space="0" w:color="auto"/>
            </w:tcBorders>
            <w:noWrap/>
          </w:tcPr>
          <w:p w:rsidR="000755EF" w:rsidRDefault="005E4D56">
            <w:pPr>
              <w:rPr>
                <w:sz w:val="18"/>
              </w:rPr>
            </w:pPr>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243</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108</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Kabul Edilmiştir</w:t>
            </w:r>
          </w:p>
        </w:tc>
      </w:tr>
      <w:tr w:rsidR="000755EF" w:rsidTr="005E4D56">
        <w:trPr>
          <w:trHeight w:val="416"/>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17</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EVRAK (Ödeme belgeleri vs) (Bilgi içeren dokumanların çöpe atılması)</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243</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81</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Kabul Edilmiştir</w:t>
            </w:r>
          </w:p>
        </w:tc>
      </w:tr>
      <w:tr w:rsidR="000755EF" w:rsidTr="005E4D56">
        <w:trPr>
          <w:trHeight w:val="478"/>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24</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DAİRE BAŞKANI (Tayin / Terfi / Yer Değişikliği)</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pPr>
              <w:rPr>
                <w:sz w:val="18"/>
              </w:rPr>
            </w:pPr>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25</w:t>
            </w:r>
          </w:p>
        </w:tc>
        <w:tc>
          <w:tcPr>
            <w:tcW w:w="5103" w:type="dxa"/>
            <w:tcBorders>
              <w:top w:val="single" w:sz="4" w:space="0" w:color="auto"/>
              <w:left w:val="nil"/>
              <w:bottom w:val="single" w:sz="4" w:space="0" w:color="auto"/>
              <w:right w:val="single" w:sz="4" w:space="0" w:color="auto"/>
            </w:tcBorders>
            <w:noWrap/>
          </w:tcPr>
          <w:p w:rsidR="000755EF" w:rsidRDefault="00C776CA">
            <w:pPr>
              <w:tabs>
                <w:tab w:val="left" w:pos="1905"/>
              </w:tabs>
              <w:rPr>
                <w:color w:val="000000"/>
                <w:sz w:val="18"/>
              </w:rPr>
            </w:pPr>
          </w:p>
          <w:p w:rsidR="000755EF" w:rsidRDefault="005E4D56">
            <w:pPr>
              <w:tabs>
                <w:tab w:val="left" w:pos="1905"/>
              </w:tabs>
              <w:rPr>
                <w:sz w:val="18"/>
              </w:rPr>
            </w:pPr>
            <w:r>
              <w:rPr>
                <w:color w:val="000000"/>
                <w:sz w:val="18"/>
              </w:rPr>
              <w:t>DAİRE BAŞKANI (Covid 19 vb. Salgın Hastalıklar)</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pPr>
              <w:rPr>
                <w:sz w:val="18"/>
              </w:rPr>
            </w:pPr>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26</w:t>
            </w:r>
          </w:p>
        </w:tc>
        <w:tc>
          <w:tcPr>
            <w:tcW w:w="5103" w:type="dxa"/>
            <w:tcBorders>
              <w:top w:val="single" w:sz="4" w:space="0" w:color="auto"/>
              <w:left w:val="nil"/>
              <w:bottom w:val="single" w:sz="4" w:space="0" w:color="auto"/>
              <w:right w:val="single" w:sz="4" w:space="0" w:color="auto"/>
            </w:tcBorders>
            <w:noWrap/>
          </w:tcPr>
          <w:p w:rsidR="000755EF" w:rsidRDefault="00C776CA">
            <w:pPr>
              <w:rPr>
                <w:color w:val="000000"/>
                <w:sz w:val="18"/>
              </w:rPr>
            </w:pPr>
          </w:p>
          <w:p w:rsidR="000755EF" w:rsidRDefault="005E4D56">
            <w:pPr>
              <w:rPr>
                <w:sz w:val="18"/>
              </w:rPr>
            </w:pPr>
            <w:r>
              <w:rPr>
                <w:color w:val="000000"/>
                <w:sz w:val="18"/>
              </w:rPr>
              <w:t>DAİRE BAŞKANI (Hastalık geçici iş görememezlik)</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pPr>
              <w:rPr>
                <w:sz w:val="18"/>
              </w:rPr>
            </w:pPr>
            <w:r>
              <w:rPr>
                <w:sz w:val="18"/>
              </w:rPr>
              <w:t>Kabul Edilmiştir</w:t>
            </w:r>
          </w:p>
        </w:tc>
      </w:tr>
      <w:tr w:rsidR="000755EF" w:rsidTr="005E4D56">
        <w:trPr>
          <w:trHeight w:val="594"/>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37</w:t>
            </w:r>
          </w:p>
        </w:tc>
        <w:tc>
          <w:tcPr>
            <w:tcW w:w="5103" w:type="dxa"/>
            <w:tcBorders>
              <w:top w:val="single" w:sz="4" w:space="0" w:color="auto"/>
              <w:left w:val="nil"/>
              <w:bottom w:val="single" w:sz="4" w:space="0" w:color="auto"/>
              <w:right w:val="single" w:sz="4" w:space="0" w:color="auto"/>
            </w:tcBorders>
            <w:noWrap/>
          </w:tcPr>
          <w:p w:rsidR="000755EF" w:rsidRDefault="00C776CA">
            <w:pPr>
              <w:rPr>
                <w:color w:val="000000"/>
                <w:sz w:val="18"/>
              </w:rPr>
            </w:pPr>
          </w:p>
          <w:p w:rsidR="000755EF" w:rsidRDefault="005E4D56">
            <w:pPr>
              <w:rPr>
                <w:color w:val="000000"/>
                <w:sz w:val="18"/>
              </w:rPr>
            </w:pPr>
            <w:r>
              <w:rPr>
                <w:color w:val="000000"/>
                <w:sz w:val="18"/>
              </w:rPr>
              <w:t>DİĞER TARAF ÇALIŞANLAR VE ZİYARETCİLER (Gizli Bilgilerin Personel Tarafından Dışarıya Bildirilmesi)</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192</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96</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pPr>
              <w:rPr>
                <w:sz w:val="18"/>
              </w:rPr>
            </w:pPr>
            <w:r>
              <w:rPr>
                <w:sz w:val="18"/>
              </w:rPr>
              <w:t>Kabul Edilmiştir</w:t>
            </w:r>
          </w:p>
        </w:tc>
      </w:tr>
      <w:tr w:rsidR="000755EF" w:rsidTr="005E4D56">
        <w:trPr>
          <w:trHeight w:val="145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38</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İŞ KAZALARI (GENEL, ŞANTİYE ALANI, KAMPÜSTE ÇALIŞILAN BÖLGE VB.) (İnsan düşmesi, Malzemenin insan üzerine düşmesi, Kazı kenarının çökmesi, Yapı kısmının çökmesi, Elektrik Çarpması, Patlayıcı madde kazaları, Makine kazaları, İnsan vücuduna etki eden kazalar, Yaralanma, Ölüm, Şantiye içi trafik kazaları, Diğer tip kazalar) (Hayati Tehdit)</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3125</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1875</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755EF" w:rsidRDefault="00C776CA">
            <w:pPr>
              <w:rPr>
                <w:sz w:val="18"/>
              </w:rPr>
            </w:pPr>
          </w:p>
          <w:p w:rsidR="000755EF" w:rsidRDefault="005E4D56">
            <w:pPr>
              <w:rPr>
                <w:sz w:val="18"/>
              </w:rPr>
            </w:pPr>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39</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TRAFİK KAZALARI (Hayati Tehdit)</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1875</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1250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755EF" w:rsidRDefault="00C776CA">
            <w:pPr>
              <w:rPr>
                <w:sz w:val="18"/>
              </w:rPr>
            </w:pPr>
          </w:p>
          <w:p w:rsidR="000755EF" w:rsidRDefault="005E4D56">
            <w:pPr>
              <w:rPr>
                <w:sz w:val="18"/>
              </w:rPr>
            </w:pPr>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43</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KAMPÜSTEKİ BİNALARA ÖZEL GEREKSİNİMLİ BİREYLERİN ULAŞILABİLİRLİĞİ (Özel gereksinimli bireylerin erişememesi)</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300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40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44</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ENERJİ KAYNAKLARI SIKINTISI (Yaşayan kampüs için tehdit oluşturması)</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400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200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45</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JENERATÖRLER (Enerji Kesintisi)</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500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200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r>
              <w:rPr>
                <w:sz w:val="18"/>
              </w:rPr>
              <w:lastRenderedPageBreak/>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lastRenderedPageBreak/>
              <w:t>46</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TRAFOLAR (PATLAMA, YANMA) (Kampüs için ve paydaşlar için tehdit oluşturması)</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500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200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5E4D56">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47</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TELEFON SANTRALİ (İletişim kopukluklarının yaşanması)</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60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48</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ISI MERKEZİ (Isınma problemlerinin yaşanması)</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300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120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49</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SU DEPOSU (Suyun kontrol dışı kirleticilere maruz kalması)</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200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sz w:val="18"/>
              </w:rPr>
            </w:pPr>
            <w:r>
              <w:rPr>
                <w:sz w:val="18"/>
              </w:rPr>
              <w:t>40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50</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ASANSÖRLER (Ani arızalanmalar sonucu insanlara ve yapıya zarar vermesi)</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300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40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C776CA">
            <w:pPr>
              <w:rPr>
                <w:sz w:val="18"/>
              </w:rPr>
            </w:pPr>
          </w:p>
          <w:p w:rsidR="000755EF" w:rsidRDefault="005E4D56">
            <w:r>
              <w:rPr>
                <w:sz w:val="18"/>
              </w:rPr>
              <w:t>Kabul Edilmiştir</w:t>
            </w:r>
          </w:p>
        </w:tc>
      </w:tr>
      <w:tr w:rsidR="000755EF" w:rsidTr="005E4D56">
        <w:trPr>
          <w:trHeight w:val="511"/>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51</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ATÖLYELER İŞ KAZALARI (Hayati Tehdit)</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3125</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1250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5E4D56">
            <w:r>
              <w:rPr>
                <w:sz w:val="18"/>
              </w:rPr>
              <w:t>Kabul Edilmiştir</w:t>
            </w:r>
          </w:p>
        </w:tc>
      </w:tr>
      <w:tr w:rsidR="000755EF" w:rsidTr="005E4D56">
        <w:trPr>
          <w:trHeight w:val="474"/>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52</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BAKIM ONARIM İŞ KAZALARI (Hayati Tehdit)</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3125</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1250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5E4D56">
            <w:r>
              <w:rPr>
                <w:sz w:val="18"/>
              </w:rPr>
              <w:t>Kabul Edilmiştir</w:t>
            </w:r>
          </w:p>
        </w:tc>
      </w:tr>
      <w:tr w:rsidR="000755EF" w:rsidTr="005E4D56">
        <w:trPr>
          <w:trHeight w:val="307"/>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53</w:t>
            </w:r>
          </w:p>
        </w:tc>
        <w:tc>
          <w:tcPr>
            <w:tcW w:w="5103" w:type="dxa"/>
            <w:tcBorders>
              <w:top w:val="single" w:sz="4" w:space="0" w:color="auto"/>
              <w:left w:val="nil"/>
              <w:bottom w:val="single" w:sz="4" w:space="0" w:color="auto"/>
              <w:right w:val="single" w:sz="4" w:space="0" w:color="auto"/>
            </w:tcBorders>
            <w:noWrap/>
            <w:vAlign w:val="bottom"/>
          </w:tcPr>
          <w:p w:rsidR="000755EF" w:rsidRDefault="00C776CA">
            <w:pPr>
              <w:rPr>
                <w:color w:val="000000"/>
                <w:sz w:val="18"/>
              </w:rPr>
            </w:pPr>
          </w:p>
          <w:p w:rsidR="000755EF" w:rsidRDefault="005E4D56">
            <w:pPr>
              <w:rPr>
                <w:color w:val="000000"/>
                <w:sz w:val="18"/>
              </w:rPr>
            </w:pPr>
            <w:r>
              <w:rPr>
                <w:color w:val="000000"/>
                <w:sz w:val="18"/>
              </w:rPr>
              <w:t>ARAÇ BAKIM ATÖLYESİ (KADEME) İŞ KAZALARI (Hayati Tehdit)</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3125</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1250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5E4D56">
            <w:r>
              <w:rPr>
                <w:sz w:val="18"/>
              </w:rPr>
              <w:t>Kabul Edilmiştir</w:t>
            </w:r>
          </w:p>
        </w:tc>
      </w:tr>
      <w:tr w:rsidR="000755EF" w:rsidTr="005E4D56">
        <w:trPr>
          <w:trHeight w:val="428"/>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54</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PARK VE BAHÇELER İŞ KAZALARI (Hayati Tehdit)</w:t>
            </w:r>
          </w:p>
        </w:tc>
        <w:tc>
          <w:tcPr>
            <w:tcW w:w="1276" w:type="dxa"/>
            <w:tcBorders>
              <w:top w:val="single" w:sz="4" w:space="0" w:color="auto"/>
              <w:left w:val="nil"/>
              <w:bottom w:val="single" w:sz="4" w:space="0" w:color="auto"/>
              <w:right w:val="single" w:sz="4" w:space="0" w:color="auto"/>
            </w:tcBorders>
            <w:noWrap/>
          </w:tcPr>
          <w:p w:rsidR="000755EF" w:rsidRDefault="005E4D56" w:rsidP="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3125</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1250</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5E4D56">
            <w:r>
              <w:rPr>
                <w:sz w:val="18"/>
              </w:rPr>
              <w:t>Kabul Edilmiştir</w:t>
            </w:r>
          </w:p>
        </w:tc>
      </w:tr>
      <w:tr w:rsidR="000755EF" w:rsidTr="005E4D56">
        <w:trPr>
          <w:trHeight w:val="42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0755EF" w:rsidRDefault="005E4D56">
            <w:pPr>
              <w:rPr>
                <w:color w:val="000000"/>
                <w:sz w:val="18"/>
              </w:rPr>
            </w:pPr>
            <w:r>
              <w:rPr>
                <w:color w:val="000000"/>
                <w:sz w:val="18"/>
              </w:rPr>
              <w:t>55</w:t>
            </w:r>
          </w:p>
        </w:tc>
        <w:tc>
          <w:tcPr>
            <w:tcW w:w="5103"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MEVSİMSEL RİSKLER (Hayati Tehdit)</w:t>
            </w:r>
          </w:p>
        </w:tc>
        <w:tc>
          <w:tcPr>
            <w:tcW w:w="1276" w:type="dxa"/>
            <w:tcBorders>
              <w:top w:val="single" w:sz="4" w:space="0" w:color="auto"/>
              <w:left w:val="nil"/>
              <w:bottom w:val="single" w:sz="4" w:space="0" w:color="auto"/>
              <w:right w:val="single" w:sz="4" w:space="0" w:color="auto"/>
            </w:tcBorders>
            <w:noWrap/>
          </w:tcPr>
          <w:p w:rsidR="000755EF" w:rsidRDefault="005E4D56">
            <w:r>
              <w:rPr>
                <w:sz w:val="18"/>
              </w:rPr>
              <w:t xml:space="preserve">07.11.2023 </w:t>
            </w:r>
          </w:p>
        </w:tc>
        <w:tc>
          <w:tcPr>
            <w:tcW w:w="1417"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900</w:t>
            </w:r>
          </w:p>
        </w:tc>
        <w:tc>
          <w:tcPr>
            <w:tcW w:w="1559" w:type="dxa"/>
            <w:tcBorders>
              <w:top w:val="single" w:sz="4" w:space="0" w:color="auto"/>
              <w:left w:val="nil"/>
              <w:bottom w:val="single" w:sz="4" w:space="0" w:color="auto"/>
              <w:right w:val="single" w:sz="4" w:space="0" w:color="auto"/>
            </w:tcBorders>
            <w:noWrap/>
            <w:vAlign w:val="bottom"/>
          </w:tcPr>
          <w:p w:rsidR="000755EF" w:rsidRDefault="005E4D56">
            <w:pPr>
              <w:rPr>
                <w:color w:val="000000"/>
                <w:sz w:val="18"/>
              </w:rPr>
            </w:pPr>
            <w:r>
              <w:rPr>
                <w:color w:val="000000"/>
                <w:sz w:val="18"/>
              </w:rPr>
              <w:t>405</w:t>
            </w:r>
          </w:p>
        </w:tc>
        <w:tc>
          <w:tcPr>
            <w:tcW w:w="3119" w:type="dxa"/>
            <w:tcBorders>
              <w:top w:val="single" w:sz="4" w:space="0" w:color="auto"/>
              <w:left w:val="nil"/>
              <w:bottom w:val="single" w:sz="4" w:space="0" w:color="auto"/>
              <w:right w:val="single" w:sz="4" w:space="0" w:color="auto"/>
            </w:tcBorders>
            <w:noWrap/>
          </w:tcPr>
          <w:p w:rsidR="000755EF" w:rsidRDefault="005E4D56">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0755EF" w:rsidRDefault="005E4D56">
            <w:r>
              <w:rPr>
                <w:sz w:val="18"/>
              </w:rPr>
              <w:t>Kabul Edilmiştir</w:t>
            </w:r>
          </w:p>
        </w:tc>
      </w:tr>
      <w:tr w:rsidR="007D0E5F" w:rsidTr="007D0E5F">
        <w:trPr>
          <w:trHeight w:val="528"/>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7D0E5F" w:rsidRDefault="007D0E5F">
            <w:pPr>
              <w:rPr>
                <w:color w:val="000000"/>
                <w:sz w:val="18"/>
              </w:rPr>
            </w:pPr>
            <w:r>
              <w:rPr>
                <w:color w:val="000000"/>
                <w:sz w:val="18"/>
              </w:rPr>
              <w:t>56</w:t>
            </w:r>
          </w:p>
        </w:tc>
        <w:tc>
          <w:tcPr>
            <w:tcW w:w="5103" w:type="dxa"/>
            <w:tcBorders>
              <w:top w:val="single" w:sz="4" w:space="0" w:color="auto"/>
              <w:left w:val="nil"/>
              <w:bottom w:val="single" w:sz="4" w:space="0" w:color="auto"/>
              <w:right w:val="single" w:sz="4" w:space="0" w:color="auto"/>
            </w:tcBorders>
            <w:noWrap/>
            <w:vAlign w:val="bottom"/>
          </w:tcPr>
          <w:p w:rsidR="007D0E5F" w:rsidRDefault="007D0E5F">
            <w:pPr>
              <w:rPr>
                <w:color w:val="000000"/>
                <w:sz w:val="18"/>
              </w:rPr>
            </w:pPr>
            <w:r>
              <w:rPr>
                <w:color w:val="000000"/>
                <w:sz w:val="18"/>
              </w:rPr>
              <w:t xml:space="preserve">PARK VE BAHÇELER İŞÇİ YARALANMA </w:t>
            </w:r>
            <w:r w:rsidRPr="007D0E5F">
              <w:rPr>
                <w:color w:val="000000"/>
                <w:sz w:val="18"/>
              </w:rPr>
              <w:t>KAZALARI</w:t>
            </w:r>
            <w:r>
              <w:rPr>
                <w:color w:val="000000"/>
                <w:sz w:val="18"/>
              </w:rPr>
              <w:t xml:space="preserve"> (Hayati Tehdit)</w:t>
            </w:r>
          </w:p>
        </w:tc>
        <w:tc>
          <w:tcPr>
            <w:tcW w:w="1276" w:type="dxa"/>
            <w:tcBorders>
              <w:top w:val="single" w:sz="4" w:space="0" w:color="auto"/>
              <w:left w:val="nil"/>
              <w:bottom w:val="single" w:sz="4" w:space="0" w:color="auto"/>
              <w:right w:val="single" w:sz="4" w:space="0" w:color="auto"/>
            </w:tcBorders>
            <w:noWrap/>
          </w:tcPr>
          <w:p w:rsidR="007D0E5F" w:rsidRDefault="007D0E5F">
            <w:pPr>
              <w:rPr>
                <w:sz w:val="18"/>
              </w:rPr>
            </w:pPr>
            <w:r>
              <w:rPr>
                <w:sz w:val="18"/>
              </w:rPr>
              <w:t>11.11.2024</w:t>
            </w:r>
          </w:p>
        </w:tc>
        <w:tc>
          <w:tcPr>
            <w:tcW w:w="1417" w:type="dxa"/>
            <w:tcBorders>
              <w:top w:val="single" w:sz="4" w:space="0" w:color="auto"/>
              <w:left w:val="nil"/>
              <w:bottom w:val="single" w:sz="4" w:space="0" w:color="auto"/>
              <w:right w:val="single" w:sz="4" w:space="0" w:color="auto"/>
            </w:tcBorders>
            <w:noWrap/>
            <w:vAlign w:val="bottom"/>
          </w:tcPr>
          <w:p w:rsidR="007D0E5F" w:rsidRDefault="007D0E5F">
            <w:pPr>
              <w:rPr>
                <w:color w:val="000000"/>
                <w:sz w:val="18"/>
              </w:rPr>
            </w:pPr>
            <w:r>
              <w:rPr>
                <w:color w:val="000000"/>
                <w:sz w:val="18"/>
              </w:rPr>
              <w:t>2500</w:t>
            </w:r>
          </w:p>
        </w:tc>
        <w:tc>
          <w:tcPr>
            <w:tcW w:w="1559" w:type="dxa"/>
            <w:tcBorders>
              <w:top w:val="single" w:sz="4" w:space="0" w:color="auto"/>
              <w:left w:val="nil"/>
              <w:bottom w:val="single" w:sz="4" w:space="0" w:color="auto"/>
              <w:right w:val="single" w:sz="4" w:space="0" w:color="auto"/>
            </w:tcBorders>
            <w:noWrap/>
            <w:vAlign w:val="bottom"/>
          </w:tcPr>
          <w:p w:rsidR="007D0E5F" w:rsidRDefault="007D0E5F">
            <w:pPr>
              <w:rPr>
                <w:color w:val="000000"/>
                <w:sz w:val="18"/>
              </w:rPr>
            </w:pPr>
            <w:r>
              <w:rPr>
                <w:color w:val="000000"/>
                <w:sz w:val="18"/>
              </w:rPr>
              <w:t>625</w:t>
            </w:r>
          </w:p>
        </w:tc>
        <w:tc>
          <w:tcPr>
            <w:tcW w:w="3119" w:type="dxa"/>
            <w:tcBorders>
              <w:top w:val="single" w:sz="4" w:space="0" w:color="auto"/>
              <w:left w:val="nil"/>
              <w:bottom w:val="single" w:sz="4" w:space="0" w:color="auto"/>
              <w:right w:val="single" w:sz="4" w:space="0" w:color="auto"/>
            </w:tcBorders>
            <w:noWrap/>
          </w:tcPr>
          <w:p w:rsidR="007D0E5F" w:rsidRDefault="007D0E5F">
            <w:pPr>
              <w:rPr>
                <w:sz w:val="18"/>
              </w:rPr>
            </w:pPr>
            <w:r>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7D0E5F" w:rsidRDefault="007D0E5F">
            <w:pPr>
              <w:rPr>
                <w:sz w:val="18"/>
              </w:rPr>
            </w:pPr>
            <w:r>
              <w:rPr>
                <w:sz w:val="18"/>
              </w:rPr>
              <w:t>Kabul Edilmiştir</w:t>
            </w:r>
          </w:p>
        </w:tc>
      </w:tr>
      <w:tr w:rsidR="002D7A24" w:rsidTr="007D0E5F">
        <w:trPr>
          <w:trHeight w:val="528"/>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2D7A24" w:rsidRDefault="002D7A24" w:rsidP="002D7A24">
            <w:pPr>
              <w:rPr>
                <w:color w:val="000000"/>
                <w:sz w:val="18"/>
              </w:rPr>
            </w:pPr>
            <w:r>
              <w:rPr>
                <w:color w:val="000000"/>
                <w:sz w:val="18"/>
              </w:rPr>
              <w:t>57</w:t>
            </w:r>
          </w:p>
        </w:tc>
        <w:tc>
          <w:tcPr>
            <w:tcW w:w="5103" w:type="dxa"/>
            <w:tcBorders>
              <w:top w:val="single" w:sz="4" w:space="0" w:color="auto"/>
              <w:left w:val="nil"/>
              <w:bottom w:val="single" w:sz="4" w:space="0" w:color="auto"/>
              <w:right w:val="single" w:sz="4" w:space="0" w:color="auto"/>
            </w:tcBorders>
            <w:noWrap/>
            <w:vAlign w:val="bottom"/>
          </w:tcPr>
          <w:p w:rsidR="002D7A24" w:rsidRDefault="002D7A24" w:rsidP="002D7A24">
            <w:pPr>
              <w:rPr>
                <w:color w:val="000000"/>
                <w:sz w:val="18"/>
              </w:rPr>
            </w:pPr>
            <w:r>
              <w:rPr>
                <w:color w:val="000000"/>
                <w:sz w:val="18"/>
              </w:rPr>
              <w:t>YANGIN</w:t>
            </w:r>
          </w:p>
        </w:tc>
        <w:tc>
          <w:tcPr>
            <w:tcW w:w="1276" w:type="dxa"/>
            <w:tcBorders>
              <w:top w:val="single" w:sz="4" w:space="0" w:color="auto"/>
              <w:left w:val="nil"/>
              <w:bottom w:val="single" w:sz="4" w:space="0" w:color="auto"/>
              <w:right w:val="single" w:sz="4" w:space="0" w:color="auto"/>
            </w:tcBorders>
            <w:noWrap/>
          </w:tcPr>
          <w:p w:rsidR="002D7A24" w:rsidRDefault="002D7A24" w:rsidP="002D7A24">
            <w:pPr>
              <w:rPr>
                <w:sz w:val="18"/>
              </w:rPr>
            </w:pPr>
            <w:r>
              <w:rPr>
                <w:sz w:val="18"/>
              </w:rPr>
              <w:t>11.11.2024</w:t>
            </w:r>
          </w:p>
        </w:tc>
        <w:tc>
          <w:tcPr>
            <w:tcW w:w="1417" w:type="dxa"/>
            <w:tcBorders>
              <w:top w:val="single" w:sz="4" w:space="0" w:color="auto"/>
              <w:left w:val="nil"/>
              <w:bottom w:val="single" w:sz="4" w:space="0" w:color="auto"/>
              <w:right w:val="single" w:sz="4" w:space="0" w:color="auto"/>
            </w:tcBorders>
            <w:noWrap/>
            <w:vAlign w:val="bottom"/>
          </w:tcPr>
          <w:p w:rsidR="002D7A24" w:rsidRDefault="0063040C" w:rsidP="002D7A24">
            <w:pPr>
              <w:rPr>
                <w:color w:val="000000"/>
                <w:sz w:val="18"/>
              </w:rPr>
            </w:pPr>
            <w:r>
              <w:rPr>
                <w:color w:val="000000"/>
                <w:sz w:val="18"/>
              </w:rPr>
              <w:t>360</w:t>
            </w:r>
          </w:p>
        </w:tc>
        <w:tc>
          <w:tcPr>
            <w:tcW w:w="1559" w:type="dxa"/>
            <w:tcBorders>
              <w:top w:val="single" w:sz="4" w:space="0" w:color="auto"/>
              <w:left w:val="nil"/>
              <w:bottom w:val="single" w:sz="4" w:space="0" w:color="auto"/>
              <w:right w:val="single" w:sz="4" w:space="0" w:color="auto"/>
            </w:tcBorders>
            <w:noWrap/>
            <w:vAlign w:val="bottom"/>
          </w:tcPr>
          <w:p w:rsidR="002D7A24" w:rsidRDefault="0063040C" w:rsidP="002D7A24">
            <w:pPr>
              <w:rPr>
                <w:color w:val="000000"/>
                <w:sz w:val="18"/>
              </w:rPr>
            </w:pPr>
            <w:r>
              <w:rPr>
                <w:color w:val="000000"/>
                <w:sz w:val="18"/>
              </w:rPr>
              <w:t>240</w:t>
            </w:r>
          </w:p>
        </w:tc>
        <w:tc>
          <w:tcPr>
            <w:tcW w:w="3119" w:type="dxa"/>
            <w:tcBorders>
              <w:top w:val="single" w:sz="4" w:space="0" w:color="auto"/>
              <w:left w:val="nil"/>
              <w:bottom w:val="single" w:sz="4" w:space="0" w:color="auto"/>
              <w:right w:val="single" w:sz="4" w:space="0" w:color="auto"/>
            </w:tcBorders>
            <w:noWrap/>
          </w:tcPr>
          <w:p w:rsidR="002D7A24" w:rsidRDefault="002D7A24" w:rsidP="002D7A24">
            <w:r w:rsidRPr="00A40C80">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2D7A24" w:rsidRDefault="002D7A24" w:rsidP="002D7A24">
            <w:r w:rsidRPr="00B718DA">
              <w:rPr>
                <w:sz w:val="18"/>
              </w:rPr>
              <w:t>Kabul Edilmiştir</w:t>
            </w:r>
          </w:p>
        </w:tc>
      </w:tr>
      <w:tr w:rsidR="002D7A24" w:rsidTr="007D0E5F">
        <w:trPr>
          <w:trHeight w:val="528"/>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2D7A24" w:rsidRDefault="002D7A24" w:rsidP="002D7A24">
            <w:pPr>
              <w:rPr>
                <w:color w:val="000000"/>
                <w:sz w:val="18"/>
              </w:rPr>
            </w:pPr>
            <w:r>
              <w:rPr>
                <w:color w:val="000000"/>
                <w:sz w:val="18"/>
              </w:rPr>
              <w:t>58</w:t>
            </w:r>
          </w:p>
        </w:tc>
        <w:tc>
          <w:tcPr>
            <w:tcW w:w="5103" w:type="dxa"/>
            <w:tcBorders>
              <w:top w:val="single" w:sz="4" w:space="0" w:color="auto"/>
              <w:left w:val="nil"/>
              <w:bottom w:val="single" w:sz="4" w:space="0" w:color="auto"/>
              <w:right w:val="single" w:sz="4" w:space="0" w:color="auto"/>
            </w:tcBorders>
            <w:noWrap/>
            <w:vAlign w:val="bottom"/>
          </w:tcPr>
          <w:p w:rsidR="002D7A24" w:rsidRDefault="002D7A24" w:rsidP="002D7A24">
            <w:pPr>
              <w:rPr>
                <w:color w:val="000000"/>
                <w:sz w:val="18"/>
              </w:rPr>
            </w:pPr>
            <w:r w:rsidRPr="002D7A24">
              <w:rPr>
                <w:color w:val="000000"/>
                <w:sz w:val="18"/>
              </w:rPr>
              <w:t>MOTORLU ALET ARIZALANMALARI</w:t>
            </w:r>
          </w:p>
        </w:tc>
        <w:tc>
          <w:tcPr>
            <w:tcW w:w="1276" w:type="dxa"/>
            <w:tcBorders>
              <w:top w:val="single" w:sz="4" w:space="0" w:color="auto"/>
              <w:left w:val="nil"/>
              <w:bottom w:val="single" w:sz="4" w:space="0" w:color="auto"/>
              <w:right w:val="single" w:sz="4" w:space="0" w:color="auto"/>
            </w:tcBorders>
            <w:noWrap/>
          </w:tcPr>
          <w:p w:rsidR="002D7A24" w:rsidRDefault="002D7A24" w:rsidP="002D7A24">
            <w:pPr>
              <w:rPr>
                <w:sz w:val="18"/>
              </w:rPr>
            </w:pPr>
            <w:r>
              <w:rPr>
                <w:sz w:val="18"/>
              </w:rPr>
              <w:t>11.11.2024</w:t>
            </w:r>
          </w:p>
        </w:tc>
        <w:tc>
          <w:tcPr>
            <w:tcW w:w="1417" w:type="dxa"/>
            <w:tcBorders>
              <w:top w:val="single" w:sz="4" w:space="0" w:color="auto"/>
              <w:left w:val="nil"/>
              <w:bottom w:val="single" w:sz="4" w:space="0" w:color="auto"/>
              <w:right w:val="single" w:sz="4" w:space="0" w:color="auto"/>
            </w:tcBorders>
            <w:noWrap/>
            <w:vAlign w:val="bottom"/>
          </w:tcPr>
          <w:p w:rsidR="002D7A24" w:rsidRDefault="00AC1AAD" w:rsidP="00E93CCA">
            <w:pPr>
              <w:rPr>
                <w:color w:val="000000"/>
                <w:sz w:val="18"/>
              </w:rPr>
            </w:pPr>
            <w:r>
              <w:rPr>
                <w:color w:val="000000"/>
                <w:sz w:val="18"/>
              </w:rPr>
              <w:t>1500</w:t>
            </w:r>
          </w:p>
        </w:tc>
        <w:tc>
          <w:tcPr>
            <w:tcW w:w="1559" w:type="dxa"/>
            <w:tcBorders>
              <w:top w:val="single" w:sz="4" w:space="0" w:color="auto"/>
              <w:left w:val="nil"/>
              <w:bottom w:val="single" w:sz="4" w:space="0" w:color="auto"/>
              <w:right w:val="single" w:sz="4" w:space="0" w:color="auto"/>
            </w:tcBorders>
            <w:noWrap/>
            <w:vAlign w:val="bottom"/>
          </w:tcPr>
          <w:p w:rsidR="002D7A24" w:rsidRDefault="00AC1AAD" w:rsidP="002D7A24">
            <w:pPr>
              <w:rPr>
                <w:color w:val="000000"/>
                <w:sz w:val="18"/>
              </w:rPr>
            </w:pPr>
            <w:r>
              <w:rPr>
                <w:color w:val="000000"/>
                <w:sz w:val="18"/>
              </w:rPr>
              <w:t>600</w:t>
            </w:r>
          </w:p>
        </w:tc>
        <w:tc>
          <w:tcPr>
            <w:tcW w:w="3119" w:type="dxa"/>
            <w:tcBorders>
              <w:top w:val="single" w:sz="4" w:space="0" w:color="auto"/>
              <w:left w:val="nil"/>
              <w:bottom w:val="single" w:sz="4" w:space="0" w:color="auto"/>
              <w:right w:val="single" w:sz="4" w:space="0" w:color="auto"/>
            </w:tcBorders>
            <w:noWrap/>
          </w:tcPr>
          <w:p w:rsidR="002D7A24" w:rsidRDefault="002D7A24" w:rsidP="002D7A24">
            <w:r w:rsidRPr="00A40C80">
              <w:rPr>
                <w:sz w:val="18"/>
              </w:rPr>
              <w:t>Yapı İşleri ve Teknik Daire Başkanlığı</w:t>
            </w:r>
          </w:p>
        </w:tc>
        <w:tc>
          <w:tcPr>
            <w:tcW w:w="1888" w:type="dxa"/>
            <w:tcBorders>
              <w:top w:val="single" w:sz="4" w:space="0" w:color="auto"/>
              <w:left w:val="nil"/>
              <w:bottom w:val="single" w:sz="4" w:space="0" w:color="auto"/>
              <w:right w:val="single" w:sz="4" w:space="0" w:color="auto"/>
            </w:tcBorders>
            <w:noWrap/>
          </w:tcPr>
          <w:p w:rsidR="002D7A24" w:rsidRDefault="002D7A24" w:rsidP="002D7A24">
            <w:r w:rsidRPr="00B718DA">
              <w:rPr>
                <w:sz w:val="18"/>
              </w:rPr>
              <w:t>Kabul Edilmiştir</w:t>
            </w:r>
          </w:p>
        </w:tc>
      </w:tr>
    </w:tbl>
    <w:p w:rsidR="00D81FC6" w:rsidRDefault="00D81FC6"/>
    <w:sectPr w:rsidR="00D81FC6" w:rsidSect="00D04B50">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A" w:rsidRDefault="0028076A" w:rsidP="002773EF">
      <w:r>
        <w:separator/>
      </w:r>
    </w:p>
  </w:endnote>
  <w:endnote w:type="continuationSeparator" w:id="0">
    <w:p w:rsidR="0028076A" w:rsidRDefault="0028076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56" w:rsidRDefault="005E4D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bookmarkStart w:id="0" w:name="_GoBack"/>
    <w:bookmarkEnd w:id="0"/>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56" w:rsidRDefault="005E4D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A" w:rsidRDefault="0028076A" w:rsidP="002773EF">
      <w:r>
        <w:separator/>
      </w:r>
    </w:p>
  </w:footnote>
  <w:footnote w:type="continuationSeparator" w:id="0">
    <w:p w:rsidR="0028076A" w:rsidRDefault="0028076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56" w:rsidRDefault="005E4D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5715" w:type="dxa"/>
      <w:tblInd w:w="-998" w:type="dxa"/>
      <w:tblLook w:val="04A0" w:firstRow="1" w:lastRow="0" w:firstColumn="1" w:lastColumn="0" w:noHBand="0" w:noVBand="1"/>
    </w:tblPr>
    <w:tblGrid>
      <w:gridCol w:w="3383"/>
      <w:gridCol w:w="6069"/>
      <w:gridCol w:w="2683"/>
      <w:gridCol w:w="3580"/>
    </w:tblGrid>
    <w:tr w:rsidR="002773EF" w:rsidTr="005E4D56">
      <w:trPr>
        <w:trHeight w:val="322"/>
      </w:trPr>
      <w:tc>
        <w:tcPr>
          <w:tcW w:w="3383"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6069"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Risk İzleme Listesi</w:t>
          </w:r>
        </w:p>
      </w:tc>
      <w:tc>
        <w:tcPr>
          <w:tcW w:w="2683" w:type="dxa"/>
          <w:vAlign w:val="center"/>
        </w:tcPr>
        <w:p w:rsidR="002773EF" w:rsidRPr="004272E5" w:rsidRDefault="002773EF" w:rsidP="002773EF">
          <w:pPr>
            <w:pStyle w:val="stBilgi"/>
            <w:jc w:val="center"/>
            <w:rPr>
              <w:sz w:val="22"/>
            </w:rPr>
          </w:pPr>
          <w:r>
            <w:rPr>
              <w:sz w:val="22"/>
            </w:rPr>
            <w:t>Doküman No</w:t>
          </w:r>
        </w:p>
      </w:tc>
      <w:tc>
        <w:tcPr>
          <w:tcW w:w="3580" w:type="dxa"/>
          <w:vAlign w:val="center"/>
        </w:tcPr>
        <w:p w:rsidR="002773EF" w:rsidRPr="004272E5" w:rsidRDefault="002773EF" w:rsidP="002773EF">
          <w:pPr>
            <w:pStyle w:val="stBilgi"/>
            <w:jc w:val="center"/>
            <w:rPr>
              <w:sz w:val="22"/>
            </w:rPr>
          </w:pPr>
          <w:r>
            <w:rPr>
              <w:sz w:val="22"/>
            </w:rPr>
            <w:t>LST-008</w:t>
          </w:r>
        </w:p>
      </w:tc>
    </w:tr>
    <w:tr w:rsidR="002773EF" w:rsidTr="005E4D56">
      <w:trPr>
        <w:trHeight w:val="253"/>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Pr="004272E5" w:rsidRDefault="002773EF" w:rsidP="002773EF">
          <w:pPr>
            <w:pStyle w:val="stBilgi"/>
            <w:jc w:val="center"/>
            <w:rPr>
              <w:sz w:val="22"/>
            </w:rPr>
          </w:pPr>
          <w:r>
            <w:rPr>
              <w:sz w:val="22"/>
            </w:rPr>
            <w:t>İlk Yayın Tarihi</w:t>
          </w:r>
        </w:p>
      </w:tc>
      <w:tc>
        <w:tcPr>
          <w:tcW w:w="3580" w:type="dxa"/>
          <w:vAlign w:val="center"/>
        </w:tcPr>
        <w:p w:rsidR="002773EF" w:rsidRPr="004272E5" w:rsidRDefault="002773EF" w:rsidP="002773EF">
          <w:pPr>
            <w:pStyle w:val="stBilgi"/>
            <w:jc w:val="center"/>
            <w:rPr>
              <w:sz w:val="22"/>
            </w:rPr>
          </w:pPr>
          <w:r>
            <w:rPr>
              <w:sz w:val="22"/>
            </w:rPr>
            <w:t>30.10.2023</w:t>
          </w:r>
        </w:p>
      </w:tc>
    </w:tr>
    <w:tr w:rsidR="002773EF" w:rsidTr="005E4D56">
      <w:trPr>
        <w:trHeight w:val="223"/>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Pr="004272E5" w:rsidRDefault="002773EF" w:rsidP="002773EF">
          <w:pPr>
            <w:pStyle w:val="stBilgi"/>
            <w:jc w:val="center"/>
            <w:rPr>
              <w:sz w:val="22"/>
            </w:rPr>
          </w:pPr>
          <w:r>
            <w:rPr>
              <w:sz w:val="22"/>
            </w:rPr>
            <w:t>Revizyon Tarihi</w:t>
          </w:r>
        </w:p>
      </w:tc>
      <w:tc>
        <w:tcPr>
          <w:tcW w:w="3580" w:type="dxa"/>
          <w:vAlign w:val="center"/>
        </w:tcPr>
        <w:p w:rsidR="002773EF" w:rsidRPr="004272E5" w:rsidRDefault="00AC1AAD" w:rsidP="002773EF">
          <w:pPr>
            <w:pStyle w:val="stBilgi"/>
            <w:jc w:val="center"/>
            <w:rPr>
              <w:sz w:val="22"/>
            </w:rPr>
          </w:pPr>
          <w:r>
            <w:rPr>
              <w:sz w:val="22"/>
            </w:rPr>
            <w:t>18</w:t>
          </w:r>
          <w:r w:rsidR="0009551B">
            <w:rPr>
              <w:sz w:val="22"/>
            </w:rPr>
            <w:t>.11.2024</w:t>
          </w:r>
        </w:p>
      </w:tc>
    </w:tr>
    <w:tr w:rsidR="002773EF" w:rsidTr="005E4D56">
      <w:trPr>
        <w:trHeight w:val="314"/>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Default="002773EF" w:rsidP="002773EF">
          <w:pPr>
            <w:pStyle w:val="stBilgi"/>
            <w:jc w:val="center"/>
            <w:rPr>
              <w:sz w:val="22"/>
            </w:rPr>
          </w:pPr>
          <w:r>
            <w:rPr>
              <w:sz w:val="22"/>
            </w:rPr>
            <w:t>Revizyon No</w:t>
          </w:r>
        </w:p>
      </w:tc>
      <w:tc>
        <w:tcPr>
          <w:tcW w:w="3580" w:type="dxa"/>
          <w:vAlign w:val="center"/>
        </w:tcPr>
        <w:p w:rsidR="002773EF" w:rsidRDefault="00150294" w:rsidP="002773EF">
          <w:pPr>
            <w:pStyle w:val="stBilgi"/>
            <w:jc w:val="center"/>
            <w:rPr>
              <w:sz w:val="22"/>
            </w:rPr>
          </w:pPr>
          <w:r>
            <w:rPr>
              <w:sz w:val="22"/>
            </w:rPr>
            <w:t>004</w:t>
          </w:r>
        </w:p>
      </w:tc>
    </w:tr>
    <w:tr w:rsidR="002773EF" w:rsidTr="005E4D56">
      <w:trPr>
        <w:trHeight w:val="198"/>
      </w:trPr>
      <w:tc>
        <w:tcPr>
          <w:tcW w:w="3383" w:type="dxa"/>
          <w:vMerge/>
          <w:vAlign w:val="center"/>
        </w:tcPr>
        <w:p w:rsidR="002773EF" w:rsidRDefault="002773EF" w:rsidP="002773EF">
          <w:pPr>
            <w:pStyle w:val="stBilgi"/>
            <w:jc w:val="center"/>
          </w:pPr>
        </w:p>
      </w:tc>
      <w:tc>
        <w:tcPr>
          <w:tcW w:w="6069" w:type="dxa"/>
          <w:vMerge/>
          <w:vAlign w:val="center"/>
        </w:tcPr>
        <w:p w:rsidR="002773EF" w:rsidRPr="004272E5" w:rsidRDefault="002773EF" w:rsidP="002773EF">
          <w:pPr>
            <w:pStyle w:val="stBilgi"/>
            <w:jc w:val="center"/>
            <w:rPr>
              <w:sz w:val="22"/>
            </w:rPr>
          </w:pPr>
        </w:p>
      </w:tc>
      <w:tc>
        <w:tcPr>
          <w:tcW w:w="2683" w:type="dxa"/>
          <w:vAlign w:val="center"/>
        </w:tcPr>
        <w:p w:rsidR="002773EF" w:rsidRPr="004272E5" w:rsidRDefault="002773EF" w:rsidP="002773EF">
          <w:pPr>
            <w:pStyle w:val="stBilgi"/>
            <w:jc w:val="center"/>
            <w:rPr>
              <w:sz w:val="22"/>
            </w:rPr>
          </w:pPr>
          <w:r>
            <w:rPr>
              <w:sz w:val="22"/>
            </w:rPr>
            <w:t>Sayfa No</w:t>
          </w:r>
        </w:p>
      </w:tc>
      <w:tc>
        <w:tcPr>
          <w:tcW w:w="3580" w:type="dxa"/>
          <w:vAlign w:val="center"/>
        </w:tcPr>
        <w:p w:rsidR="002773EF" w:rsidRPr="004272E5" w:rsidRDefault="002D7A24" w:rsidP="0071309F">
          <w:pPr>
            <w:pStyle w:val="stBilgi"/>
            <w:jc w:val="center"/>
            <w:rPr>
              <w:sz w:val="22"/>
            </w:rPr>
          </w:pPr>
          <w:r>
            <w:rPr>
              <w:sz w:val="22"/>
            </w:rPr>
            <w:t>1/3</w:t>
          </w:r>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56" w:rsidRDefault="005E4D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328B3"/>
    <w:rsid w:val="0009551B"/>
    <w:rsid w:val="000B73B3"/>
    <w:rsid w:val="00150294"/>
    <w:rsid w:val="001F3E13"/>
    <w:rsid w:val="002773EF"/>
    <w:rsid w:val="0028076A"/>
    <w:rsid w:val="002D7A24"/>
    <w:rsid w:val="00415158"/>
    <w:rsid w:val="00556DAB"/>
    <w:rsid w:val="005E4D56"/>
    <w:rsid w:val="0063040C"/>
    <w:rsid w:val="0071309F"/>
    <w:rsid w:val="007A4C74"/>
    <w:rsid w:val="007D0E5F"/>
    <w:rsid w:val="008A02C2"/>
    <w:rsid w:val="00943670"/>
    <w:rsid w:val="00A50C3A"/>
    <w:rsid w:val="00AC1AAD"/>
    <w:rsid w:val="00C776CA"/>
    <w:rsid w:val="00D04B50"/>
    <w:rsid w:val="00D81FC6"/>
    <w:rsid w:val="00E93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17</cp:revision>
  <dcterms:created xsi:type="dcterms:W3CDTF">2021-02-15T20:27:00Z</dcterms:created>
  <dcterms:modified xsi:type="dcterms:W3CDTF">2024-11-18T07:55:00Z</dcterms:modified>
</cp:coreProperties>
</file>