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22"/>
      </w:tblGrid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DAA" w:rsidRDefault="00625AA2">
            <w:pPr>
              <w:pStyle w:val="ListeParagraf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Denetleme eksikliği   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DAA" w:rsidRDefault="00625AA2">
            <w:pPr>
              <w:pStyle w:val="ListeParagraf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Personelinin ciddi derecede </w:t>
            </w:r>
            <w:r>
              <w:rPr>
                <w:rFonts w:ascii="Times New Roman" w:hAnsi="Times New Roman"/>
                <w:sz w:val="24"/>
              </w:rPr>
              <w:t>eksikliği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DAA" w:rsidRDefault="00625AA2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Dokümantasyon eksikliği 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Farkındalık Eksikliği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Eğitim Yetersizliği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Korunmasızlık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Çevresel Faktör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Yorgunluk, Dikkat Dağılımı, İş yetiştirememe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İnsan Faktörü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Personel Eğitim/Tecrübe Eksikliği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Fiziksel Güvenliğin Yeterli Olmaması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Süreçlerinin Belirsizliği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Anlık telefon trafiğinin yoğun olması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güvenliği ve sağlığı risklerinin fazla olması</w:t>
            </w:r>
          </w:p>
        </w:tc>
      </w:tr>
      <w:tr w:rsidR="00936DAA">
        <w:trPr>
          <w:trHeight w:val="2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AA" w:rsidRDefault="00625AA2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Bazı öngörülemeyen olası iş kazası riskleri</w:t>
            </w:r>
          </w:p>
        </w:tc>
      </w:tr>
    </w:tbl>
    <w:p w:rsidR="007F46AD" w:rsidRDefault="007F46AD"/>
    <w:sectPr w:rsidR="007F4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C1" w:rsidRDefault="006679C1" w:rsidP="002773EF">
      <w:r>
        <w:separator/>
      </w:r>
    </w:p>
  </w:endnote>
  <w:endnote w:type="continuationSeparator" w:id="0">
    <w:p w:rsidR="006679C1" w:rsidRDefault="006679C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7" w:rsidRDefault="008A62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6176" w:type="pct"/>
      <w:jc w:val="center"/>
      <w:tblLook w:val="04A0" w:firstRow="1" w:lastRow="0" w:firstColumn="1" w:lastColumn="0" w:noHBand="0" w:noVBand="1"/>
    </w:tblPr>
    <w:tblGrid>
      <w:gridCol w:w="3553"/>
      <w:gridCol w:w="3557"/>
      <w:gridCol w:w="4083"/>
    </w:tblGrid>
    <w:tr w:rsidR="002773EF" w:rsidTr="008A6297">
      <w:trPr>
        <w:trHeight w:val="205"/>
        <w:jc w:val="center"/>
      </w:trPr>
      <w:tc>
        <w:tcPr>
          <w:tcW w:w="1587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589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825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8A6297">
      <w:trPr>
        <w:trHeight w:val="524"/>
        <w:jc w:val="center"/>
      </w:trPr>
      <w:tc>
        <w:tcPr>
          <w:tcW w:w="1587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589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825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7" w:rsidRDefault="008A6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C1" w:rsidRDefault="006679C1" w:rsidP="002773EF">
      <w:r>
        <w:separator/>
      </w:r>
    </w:p>
  </w:footnote>
  <w:footnote w:type="continuationSeparator" w:id="0">
    <w:p w:rsidR="006679C1" w:rsidRDefault="006679C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7" w:rsidRDefault="008A62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Zayıflık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LST-016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BB5E8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  <w:bookmarkStart w:id="0" w:name="_GoBack"/>
          <w:bookmarkEnd w:id="0"/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7" w:rsidRDefault="008A6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25AA2"/>
    <w:rsid w:val="006679C1"/>
    <w:rsid w:val="0071309F"/>
    <w:rsid w:val="007A4C74"/>
    <w:rsid w:val="007F46AD"/>
    <w:rsid w:val="008A02C2"/>
    <w:rsid w:val="008A6297"/>
    <w:rsid w:val="00943670"/>
    <w:rsid w:val="00A50C3A"/>
    <w:rsid w:val="00B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D4D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2023-06-21T07:06:00Z</dcterms:modified>
</cp:coreProperties>
</file>