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70" w:rsidRPr="00943670" w:rsidRDefault="00943670">
      <w:pPr>
        <w:rPr>
          <w:b/>
        </w:rPr>
      </w:pPr>
    </w:p>
    <w:p w:rsidR="005B2B95" w:rsidRDefault="00786F6B">
      <w:pPr>
        <w:pStyle w:val="ListeParagraf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AMAÇ</w:t>
      </w:r>
    </w:p>
    <w:p w:rsidR="00920EEF" w:rsidRPr="008613D3" w:rsidRDefault="00920EEF" w:rsidP="008613D3">
      <w:pPr>
        <w:pStyle w:val="GvdeMetni3"/>
        <w:tabs>
          <w:tab w:val="left" w:pos="426"/>
        </w:tabs>
        <w:spacing w:line="360" w:lineRule="auto"/>
        <w:ind w:left="360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90479">
        <w:rPr>
          <w:rFonts w:ascii="Times New Roman" w:hAnsi="Times New Roman"/>
          <w:sz w:val="24"/>
          <w:szCs w:val="24"/>
        </w:rPr>
        <w:t xml:space="preserve">Bu politikanın amacı </w:t>
      </w:r>
      <w:r w:rsidRPr="00890479">
        <w:rPr>
          <w:rFonts w:ascii="Times New Roman" w:hAnsi="Times New Roman"/>
          <w:b/>
          <w:sz w:val="24"/>
          <w:szCs w:val="24"/>
        </w:rPr>
        <w:t xml:space="preserve">Süleyman Demirel Üniversitesi </w:t>
      </w:r>
      <w:r w:rsidRPr="00920EEF">
        <w:rPr>
          <w:rFonts w:ascii="Times New Roman" w:hAnsi="Times New Roman"/>
          <w:sz w:val="24"/>
          <w:szCs w:val="24"/>
        </w:rPr>
        <w:t>bünyesindeki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0479">
        <w:rPr>
          <w:rFonts w:ascii="Times New Roman" w:hAnsi="Times New Roman"/>
          <w:sz w:val="24"/>
          <w:szCs w:val="24"/>
        </w:rPr>
        <w:t>kişisel veri barındıran bilgi varlıklarında, fiziksel ve dijital ortamların düzenli kullanılması ve kişisel veri barındıran basılı evrakların yetkisiz kullanımını</w:t>
      </w:r>
      <w:r>
        <w:rPr>
          <w:rFonts w:ascii="Times New Roman" w:hAnsi="Times New Roman"/>
          <w:sz w:val="24"/>
          <w:szCs w:val="24"/>
        </w:rPr>
        <w:t>/erişimini</w:t>
      </w:r>
      <w:r w:rsidRPr="00890479">
        <w:rPr>
          <w:rFonts w:ascii="Times New Roman" w:hAnsi="Times New Roman"/>
          <w:sz w:val="24"/>
          <w:szCs w:val="24"/>
        </w:rPr>
        <w:t xml:space="preserve"> engellemek için gerekli kuralları belirlemektir.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B2B95" w:rsidRDefault="00786F6B">
      <w:pPr>
        <w:pStyle w:val="ListeParagraf"/>
        <w:widowControl w:val="0"/>
        <w:numPr>
          <w:ilvl w:val="0"/>
          <w:numId w:val="1"/>
        </w:numPr>
        <w:spacing w:line="276" w:lineRule="auto"/>
        <w:ind w:right="-2"/>
        <w:contextualSpacing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KAPSAM</w:t>
      </w:r>
    </w:p>
    <w:p w:rsidR="005B2B95" w:rsidRDefault="00786F6B">
      <w:pPr>
        <w:pStyle w:val="ListeParagraf"/>
        <w:widowControl w:val="0"/>
        <w:spacing w:line="276" w:lineRule="auto"/>
        <w:ind w:right="-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Bu politika üniversite çalışanlarının, çalışma ortamlarının düzenini kapsar.</w:t>
      </w:r>
    </w:p>
    <w:p w:rsidR="005B2B95" w:rsidRDefault="00A75144">
      <w:pPr>
        <w:pStyle w:val="ListeParagraf"/>
        <w:widowControl w:val="0"/>
        <w:spacing w:line="276" w:lineRule="auto"/>
        <w:ind w:right="-2"/>
        <w:jc w:val="both"/>
        <w:rPr>
          <w:rFonts w:ascii="Times New Roman" w:hAnsi="Times New Roman"/>
          <w:b/>
          <w:sz w:val="24"/>
        </w:rPr>
      </w:pPr>
    </w:p>
    <w:p w:rsidR="005B2B95" w:rsidRDefault="00786F6B">
      <w:pPr>
        <w:pStyle w:val="ListeParagraf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SORUMLULUKLAR</w:t>
      </w:r>
    </w:p>
    <w:p w:rsidR="005B2B95" w:rsidRDefault="00786F6B">
      <w:pPr>
        <w:pStyle w:val="ListeParagraf"/>
        <w:widowControl w:val="0"/>
        <w:spacing w:line="276" w:lineRule="auto"/>
        <w:ind w:right="-2"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Bu politikanın uygulanmasından </w:t>
      </w:r>
      <w:r w:rsidR="002D7822">
        <w:rPr>
          <w:rFonts w:ascii="Times New Roman" w:hAnsi="Times New Roman"/>
          <w:color w:val="000000"/>
          <w:sz w:val="24"/>
        </w:rPr>
        <w:t>tüm</w:t>
      </w:r>
      <w:r w:rsidR="00A138FB">
        <w:rPr>
          <w:rFonts w:ascii="Times New Roman" w:hAnsi="Times New Roman"/>
          <w:color w:val="000000"/>
          <w:sz w:val="24"/>
        </w:rPr>
        <w:t xml:space="preserve"> Veri Sorumlusu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2D7822">
        <w:rPr>
          <w:rFonts w:ascii="Times New Roman" w:hAnsi="Times New Roman"/>
          <w:color w:val="000000"/>
          <w:sz w:val="24"/>
        </w:rPr>
        <w:t xml:space="preserve">personelleri </w:t>
      </w:r>
      <w:r>
        <w:rPr>
          <w:rFonts w:ascii="Times New Roman" w:hAnsi="Times New Roman"/>
          <w:color w:val="000000"/>
          <w:sz w:val="24"/>
        </w:rPr>
        <w:t>sorumludur.</w:t>
      </w:r>
    </w:p>
    <w:p w:rsidR="005B2B95" w:rsidRDefault="00A75144">
      <w:pPr>
        <w:pStyle w:val="ListeParagraf"/>
        <w:widowControl w:val="0"/>
        <w:spacing w:line="276" w:lineRule="auto"/>
        <w:ind w:right="-2" w:firstLine="708"/>
        <w:jc w:val="both"/>
        <w:rPr>
          <w:rFonts w:ascii="Times New Roman" w:hAnsi="Times New Roman"/>
          <w:color w:val="000000"/>
          <w:sz w:val="24"/>
        </w:rPr>
      </w:pPr>
    </w:p>
    <w:p w:rsidR="005B2B95" w:rsidRDefault="00786F6B">
      <w:pPr>
        <w:pStyle w:val="ListeParagraf"/>
        <w:widowControl w:val="0"/>
        <w:numPr>
          <w:ilvl w:val="0"/>
          <w:numId w:val="1"/>
        </w:numPr>
        <w:spacing w:line="276" w:lineRule="auto"/>
        <w:ind w:right="-2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UYGULAMA</w:t>
      </w:r>
    </w:p>
    <w:p w:rsidR="005B2B95" w:rsidRDefault="00786F6B">
      <w:pPr>
        <w:pStyle w:val="ListeParagraf"/>
        <w:widowControl w:val="0"/>
        <w:spacing w:line="276" w:lineRule="auto"/>
        <w:ind w:left="792" w:hanging="84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4.1.Temiz Masa</w:t>
      </w:r>
    </w:p>
    <w:p w:rsidR="00AE36C7" w:rsidRDefault="00786F6B" w:rsidP="00AE36C7">
      <w:pPr>
        <w:pStyle w:val="ListeParagraf"/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Tüm çalışanlar kendi masalarının temizliği ve düzeninden sorumludur.</w:t>
      </w:r>
    </w:p>
    <w:p w:rsidR="00AE36C7" w:rsidRPr="00AE36C7" w:rsidRDefault="00AE36C7" w:rsidP="00AE36C7">
      <w:pPr>
        <w:pStyle w:val="ListeParagraf"/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AE36C7">
        <w:rPr>
          <w:rFonts w:ascii="Times New Roman" w:hAnsi="Times New Roman"/>
          <w:bCs/>
          <w:sz w:val="24"/>
          <w:szCs w:val="24"/>
        </w:rPr>
        <w:t xml:space="preserve">Masa üzerlerinde kişisel veri barındıran herhangi bir sözleşme, </w:t>
      </w:r>
      <w:r>
        <w:rPr>
          <w:rFonts w:ascii="Times New Roman" w:hAnsi="Times New Roman"/>
          <w:bCs/>
          <w:sz w:val="24"/>
          <w:szCs w:val="24"/>
        </w:rPr>
        <w:t>personel</w:t>
      </w:r>
      <w:r w:rsidRPr="00AE36C7">
        <w:rPr>
          <w:rFonts w:ascii="Times New Roman" w:hAnsi="Times New Roman"/>
          <w:bCs/>
          <w:sz w:val="24"/>
          <w:szCs w:val="24"/>
        </w:rPr>
        <w:t xml:space="preserve"> bilgisi, sağlık raporu, finansal veriler vb. evraklar bırakılamaz.</w:t>
      </w:r>
    </w:p>
    <w:p w:rsidR="005B2B95" w:rsidRDefault="00786F6B">
      <w:pPr>
        <w:pStyle w:val="ListeParagraf"/>
        <w:widowControl w:val="0"/>
        <w:numPr>
          <w:ilvl w:val="0"/>
          <w:numId w:val="2"/>
        </w:numPr>
        <w:spacing w:line="276" w:lineRule="auto"/>
        <w:ind w:left="142" w:firstLine="21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Kullanımı biten not </w:t>
      </w:r>
      <w:proofErr w:type="gramStart"/>
      <w:r>
        <w:rPr>
          <w:rFonts w:ascii="Times New Roman" w:hAnsi="Times New Roman"/>
          <w:color w:val="000000"/>
          <w:sz w:val="24"/>
        </w:rPr>
        <w:t>kağıtları</w:t>
      </w:r>
      <w:proofErr w:type="gramEnd"/>
      <w:r>
        <w:rPr>
          <w:rFonts w:ascii="Times New Roman" w:hAnsi="Times New Roman"/>
          <w:color w:val="000000"/>
          <w:sz w:val="24"/>
        </w:rPr>
        <w:t>, fotokopiler, personel özlük bilgileri gibi basılı evraklar müsvedde amaçlı kullanılamaz.</w:t>
      </w:r>
    </w:p>
    <w:p w:rsidR="005B2B95" w:rsidRDefault="00786F6B">
      <w:pPr>
        <w:pStyle w:val="ListeParagraf"/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Kullanımı biten basılı evraklar kırpma makinesi ile kırpılarak imha edilir  </w:t>
      </w:r>
    </w:p>
    <w:p w:rsidR="005B2B95" w:rsidRDefault="00786F6B">
      <w:pPr>
        <w:pStyle w:val="ListeParagraf"/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Her </w:t>
      </w:r>
      <w:r w:rsidR="004C0C5F">
        <w:rPr>
          <w:rFonts w:ascii="Times New Roman" w:hAnsi="Times New Roman"/>
          <w:color w:val="000000"/>
          <w:sz w:val="24"/>
        </w:rPr>
        <w:t>personel</w:t>
      </w:r>
      <w:r>
        <w:rPr>
          <w:rFonts w:ascii="Times New Roman" w:hAnsi="Times New Roman"/>
          <w:color w:val="000000"/>
          <w:sz w:val="24"/>
        </w:rPr>
        <w:t xml:space="preserve"> masasının başından ayrılmadan önce masasını kontrol etmelidir.</w:t>
      </w:r>
    </w:p>
    <w:p w:rsidR="005B2B95" w:rsidRDefault="00786F6B">
      <w:pPr>
        <w:pStyle w:val="ListeParagraf"/>
        <w:widowControl w:val="0"/>
        <w:numPr>
          <w:ilvl w:val="0"/>
          <w:numId w:val="2"/>
        </w:numPr>
        <w:spacing w:line="276" w:lineRule="auto"/>
        <w:ind w:left="142" w:firstLine="21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Terk edilmiş masaların üzerlerinde not kâğıtları, kişisel ajandalar ve </w:t>
      </w:r>
      <w:r w:rsidR="004C0C5F">
        <w:rPr>
          <w:rFonts w:ascii="Times New Roman" w:hAnsi="Times New Roman"/>
          <w:color w:val="000000"/>
          <w:sz w:val="24"/>
        </w:rPr>
        <w:t xml:space="preserve">kişisel veri içeren rapor, liste gibi dokümanlar </w:t>
      </w:r>
      <w:r>
        <w:rPr>
          <w:rFonts w:ascii="Times New Roman" w:hAnsi="Times New Roman"/>
          <w:color w:val="000000"/>
          <w:sz w:val="24"/>
        </w:rPr>
        <w:t>bırakılmamalıdır.</w:t>
      </w:r>
    </w:p>
    <w:p w:rsidR="005B2B95" w:rsidRDefault="00786F6B">
      <w:pPr>
        <w:pStyle w:val="ListeParagraf"/>
        <w:widowControl w:val="0"/>
        <w:numPr>
          <w:ilvl w:val="0"/>
          <w:numId w:val="2"/>
        </w:numPr>
        <w:spacing w:line="276" w:lineRule="auto"/>
        <w:ind w:left="142" w:firstLine="21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Masa üzerlerinde taşınabilir bellek, CD, DVD, mobil telefon gibi veri taşıma ve depolama araçları bırakılmamalıdır.</w:t>
      </w:r>
    </w:p>
    <w:p w:rsidR="005B2B95" w:rsidRDefault="00786F6B">
      <w:pPr>
        <w:pStyle w:val="ListeParagraf"/>
        <w:numPr>
          <w:ilvl w:val="0"/>
          <w:numId w:val="2"/>
        </w:numPr>
        <w:spacing w:line="276" w:lineRule="auto"/>
        <w:ind w:left="142" w:firstLine="218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Parolalar yazılı olarak post-it ya da not kağıtlarına yazılarak pano, bilgisayar ekranı, klavye gibi donanımlara yapıştırılmamalıdır.</w:t>
      </w:r>
    </w:p>
    <w:p w:rsidR="005B2B95" w:rsidRDefault="00786F6B">
      <w:pPr>
        <w:pStyle w:val="ListeParagraf"/>
        <w:widowControl w:val="0"/>
        <w:numPr>
          <w:ilvl w:val="0"/>
          <w:numId w:val="2"/>
        </w:numPr>
        <w:spacing w:line="276" w:lineRule="auto"/>
        <w:ind w:left="142" w:firstLine="21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Bilgisayar ekranları kullanıcısı haricindeki kişilerin göremeyeceği şekilde konumlandırılmalıdır.</w:t>
      </w:r>
    </w:p>
    <w:p w:rsidR="005B2B95" w:rsidRDefault="00786F6B">
      <w:pPr>
        <w:pStyle w:val="ListeParagraf"/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Masa çekmecelerinin anahtarları, kasa anahtarları masa üzerinde bırakılmamalıdır.</w:t>
      </w:r>
    </w:p>
    <w:p w:rsidR="005B2B95" w:rsidRDefault="00786F6B">
      <w:pPr>
        <w:pStyle w:val="ListeParagraf"/>
        <w:widowControl w:val="0"/>
        <w:numPr>
          <w:ilvl w:val="0"/>
          <w:numId w:val="2"/>
        </w:numPr>
        <w:spacing w:line="276" w:lineRule="auto"/>
        <w:ind w:left="142" w:firstLine="21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Sistemlerde kullanılan şifreler, masa üstü veya ekran üstü gibi herkes tarafından görülebilecek yerlere yazılmamalıdır</w:t>
      </w:r>
    </w:p>
    <w:p w:rsidR="004C0C5F" w:rsidRDefault="00786F6B" w:rsidP="004C0C5F">
      <w:pPr>
        <w:pStyle w:val="ListeParagraf"/>
        <w:widowControl w:val="0"/>
        <w:numPr>
          <w:ilvl w:val="0"/>
          <w:numId w:val="2"/>
        </w:numPr>
        <w:spacing w:line="276" w:lineRule="auto"/>
        <w:ind w:left="142" w:firstLine="21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Kurumsal belgelerin denetimsiz bir şekilde açıkta ya da girdi/çıktı cihazlarının (örneğin, faks makinesi, fotokopi cihazı, tarayıcılar ya da yazıcılar) üzerinde genel erişime açık bir şekilde bırakılmaması </w:t>
      </w:r>
      <w:r w:rsidR="004C0C5F">
        <w:rPr>
          <w:rFonts w:ascii="Times New Roman" w:hAnsi="Times New Roman"/>
          <w:color w:val="000000"/>
          <w:sz w:val="24"/>
        </w:rPr>
        <w:t>gerekmektedir.</w:t>
      </w:r>
    </w:p>
    <w:p w:rsidR="004C0C5F" w:rsidRPr="004C0C5F" w:rsidRDefault="004C0C5F" w:rsidP="004C0C5F">
      <w:pPr>
        <w:pStyle w:val="ListeParagraf"/>
        <w:widowControl w:val="0"/>
        <w:numPr>
          <w:ilvl w:val="0"/>
          <w:numId w:val="2"/>
        </w:numPr>
        <w:spacing w:line="276" w:lineRule="auto"/>
        <w:ind w:left="142" w:firstLine="218"/>
        <w:jc w:val="both"/>
        <w:rPr>
          <w:rFonts w:ascii="Times New Roman" w:hAnsi="Times New Roman"/>
          <w:color w:val="000000"/>
          <w:sz w:val="24"/>
        </w:rPr>
      </w:pPr>
      <w:r w:rsidRPr="004C0C5F">
        <w:rPr>
          <w:rFonts w:ascii="Times New Roman" w:hAnsi="Times New Roman"/>
          <w:bCs/>
          <w:sz w:val="24"/>
          <w:szCs w:val="24"/>
        </w:rPr>
        <w:t xml:space="preserve">Çalışma bölgesinde kişisel veri içeren dijital medya veya basılı doküman bulunuyor ise </w:t>
      </w:r>
      <w:r w:rsidRPr="004C0C5F">
        <w:rPr>
          <w:rFonts w:ascii="Times New Roman" w:hAnsi="Times New Roman"/>
          <w:bCs/>
          <w:sz w:val="24"/>
          <w:szCs w:val="24"/>
        </w:rPr>
        <w:lastRenderedPageBreak/>
        <w:t xml:space="preserve">bu bölgeye giriş çıkışlar kontrollü şekilde yapılacaktır. </w:t>
      </w:r>
    </w:p>
    <w:p w:rsidR="005B2B95" w:rsidRDefault="00A75144" w:rsidP="004C0C5F">
      <w:pPr>
        <w:pStyle w:val="ListeParagraf"/>
        <w:widowControl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:rsidR="005B2B95" w:rsidRDefault="00786F6B">
      <w:pPr>
        <w:pStyle w:val="ListeParagraf"/>
        <w:widowControl w:val="0"/>
        <w:spacing w:line="276" w:lineRule="auto"/>
        <w:ind w:left="792" w:hanging="432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4.2. Temiz Ekran</w:t>
      </w:r>
    </w:p>
    <w:p w:rsidR="005B2B95" w:rsidRDefault="00786F6B">
      <w:pPr>
        <w:pStyle w:val="ListeParagraf"/>
        <w:widowControl w:val="0"/>
        <w:numPr>
          <w:ilvl w:val="0"/>
          <w:numId w:val="3"/>
        </w:numPr>
        <w:spacing w:line="276" w:lineRule="auto"/>
        <w:ind w:left="142" w:firstLine="27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Kurumun tüm personeli kendilerine teslim edilen masaüstü ya da taşınabilir bilgisayarların amaca uygun kullanımı ve güvenliğinden sorumludur.</w:t>
      </w:r>
    </w:p>
    <w:p w:rsidR="005B2B95" w:rsidRDefault="00786F6B">
      <w:pPr>
        <w:pStyle w:val="ListeParagraf"/>
        <w:widowControl w:val="0"/>
        <w:numPr>
          <w:ilvl w:val="0"/>
          <w:numId w:val="3"/>
        </w:numPr>
        <w:spacing w:line="276" w:lineRule="auto"/>
        <w:ind w:left="142" w:firstLine="27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Bilgisayar ekranlarında </w:t>
      </w:r>
      <w:r w:rsidR="00A138FB">
        <w:rPr>
          <w:rFonts w:ascii="Times New Roman" w:hAnsi="Times New Roman"/>
          <w:color w:val="000000"/>
          <w:sz w:val="24"/>
        </w:rPr>
        <w:t>Veri Sorumlusuna</w:t>
      </w:r>
      <w:r>
        <w:rPr>
          <w:rFonts w:ascii="Times New Roman" w:hAnsi="Times New Roman"/>
          <w:color w:val="000000"/>
          <w:sz w:val="24"/>
        </w:rPr>
        <w:t xml:space="preserve"> ait çalışma dosyaları, </w:t>
      </w:r>
      <w:r w:rsidR="004C0C5F" w:rsidRPr="004C0C5F">
        <w:rPr>
          <w:rFonts w:ascii="Times New Roman" w:hAnsi="Times New Roman"/>
          <w:b/>
          <w:color w:val="000000"/>
          <w:sz w:val="24"/>
        </w:rPr>
        <w:t>kişisel veri</w:t>
      </w:r>
      <w:r w:rsidR="004C0C5F">
        <w:rPr>
          <w:rFonts w:ascii="Times New Roman" w:hAnsi="Times New Roman"/>
          <w:color w:val="000000"/>
          <w:sz w:val="24"/>
        </w:rPr>
        <w:t xml:space="preserve"> içeren </w:t>
      </w:r>
      <w:r>
        <w:rPr>
          <w:rFonts w:ascii="Times New Roman" w:hAnsi="Times New Roman"/>
          <w:color w:val="000000"/>
          <w:sz w:val="24"/>
        </w:rPr>
        <w:t xml:space="preserve">klasörler, herhangi bir </w:t>
      </w:r>
      <w:r w:rsidR="004C0C5F">
        <w:rPr>
          <w:rFonts w:ascii="Times New Roman" w:hAnsi="Times New Roman"/>
          <w:color w:val="000000"/>
          <w:sz w:val="24"/>
        </w:rPr>
        <w:t xml:space="preserve">formatta </w:t>
      </w:r>
      <w:r>
        <w:rPr>
          <w:rFonts w:ascii="Times New Roman" w:hAnsi="Times New Roman"/>
          <w:color w:val="000000"/>
          <w:sz w:val="24"/>
        </w:rPr>
        <w:t xml:space="preserve">bilgi içeren </w:t>
      </w:r>
      <w:r w:rsidR="004C0C5F">
        <w:rPr>
          <w:rFonts w:ascii="Times New Roman" w:hAnsi="Times New Roman"/>
          <w:color w:val="000000"/>
          <w:sz w:val="24"/>
        </w:rPr>
        <w:t>dosyalar, notlar ve bunlara ait kısa yollar bulundurulmamalıdır</w:t>
      </w:r>
      <w:r>
        <w:rPr>
          <w:rFonts w:ascii="Times New Roman" w:hAnsi="Times New Roman"/>
          <w:color w:val="000000"/>
          <w:sz w:val="24"/>
        </w:rPr>
        <w:t>.</w:t>
      </w:r>
    </w:p>
    <w:p w:rsidR="005B2B95" w:rsidRDefault="00786F6B">
      <w:pPr>
        <w:pStyle w:val="ListeParagraf"/>
        <w:widowControl w:val="0"/>
        <w:numPr>
          <w:ilvl w:val="0"/>
          <w:numId w:val="3"/>
        </w:numPr>
        <w:spacing w:line="276" w:lineRule="auto"/>
        <w:ind w:left="142" w:firstLine="27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Yapılan çalışmalar ile ilgili bilgiler ortak ağda ya da ilgili bilgisayarda belirlenen adrese kaydedilmelidir.</w:t>
      </w:r>
    </w:p>
    <w:p w:rsidR="005B2B95" w:rsidRDefault="00786F6B">
      <w:pPr>
        <w:pStyle w:val="ListeParagraf"/>
        <w:widowControl w:val="0"/>
        <w:numPr>
          <w:ilvl w:val="0"/>
          <w:numId w:val="3"/>
        </w:numPr>
        <w:spacing w:line="276" w:lineRule="auto"/>
        <w:ind w:left="142" w:firstLine="27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Bilgisayar ekranlarında zararlı yazılımlara ait kısa yollar, siyasi içerik, ırkçılık, pornografi, erotizm içeren resim, yazı, dosya veya bu içeriklere ait internet sitelerine bağlanan kısa yollar bulundurulmamalıdır.</w:t>
      </w:r>
    </w:p>
    <w:p w:rsidR="005B2B95" w:rsidRPr="004C0C5F" w:rsidRDefault="00786F6B">
      <w:pPr>
        <w:pStyle w:val="ListeParagraf"/>
        <w:widowControl w:val="0"/>
        <w:numPr>
          <w:ilvl w:val="0"/>
          <w:numId w:val="3"/>
        </w:numPr>
        <w:spacing w:line="276" w:lineRule="auto"/>
        <w:ind w:left="142" w:firstLine="27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Her çalışan bilgisayarı başından kalkarken ekranı kilitlemelidir.</w:t>
      </w:r>
    </w:p>
    <w:p w:rsidR="004C0C5F" w:rsidRDefault="004C0C5F" w:rsidP="004C0C5F">
      <w:pPr>
        <w:pStyle w:val="ListeParagraf"/>
        <w:widowControl w:val="0"/>
        <w:jc w:val="both"/>
        <w:rPr>
          <w:rFonts w:ascii="Times New Roman" w:hAnsi="Times New Roman"/>
          <w:color w:val="000000"/>
          <w:sz w:val="24"/>
        </w:rPr>
      </w:pPr>
    </w:p>
    <w:p w:rsidR="004C0C5F" w:rsidRPr="00890479" w:rsidRDefault="004C0C5F" w:rsidP="004C0C5F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3" w:line="360" w:lineRule="auto"/>
        <w:contextualSpacing/>
        <w:rPr>
          <w:b/>
          <w:bCs/>
        </w:rPr>
      </w:pPr>
      <w:r w:rsidRPr="00890479">
        <w:rPr>
          <w:b/>
          <w:bCs/>
        </w:rPr>
        <w:t>YAPTIRIM</w:t>
      </w:r>
    </w:p>
    <w:p w:rsidR="004C0C5F" w:rsidRPr="00890479" w:rsidRDefault="004C0C5F" w:rsidP="004C0C5F">
      <w:pPr>
        <w:widowControl w:val="0"/>
        <w:tabs>
          <w:tab w:val="left" w:pos="567"/>
        </w:tabs>
        <w:autoSpaceDE w:val="0"/>
        <w:autoSpaceDN w:val="0"/>
        <w:adjustRightInd w:val="0"/>
        <w:spacing w:before="23" w:line="360" w:lineRule="auto"/>
        <w:contextualSpacing/>
      </w:pPr>
      <w:r w:rsidRPr="00890479">
        <w:t xml:space="preserve">Bu politikaya uygun olarak çalışmayan tüm personel hakkında </w:t>
      </w:r>
      <w:r w:rsidRPr="00890479">
        <w:rPr>
          <w:b/>
        </w:rPr>
        <w:t>Disiplin Prosedürü</w:t>
      </w:r>
      <w:r w:rsidRPr="00890479">
        <w:t xml:space="preserve"> hükümleri uygulanır.</w:t>
      </w:r>
    </w:p>
    <w:p w:rsidR="004C0C5F" w:rsidRDefault="004C0C5F" w:rsidP="004C0C5F">
      <w:pPr>
        <w:pStyle w:val="ListeParagraf"/>
        <w:widowControl w:val="0"/>
        <w:jc w:val="both"/>
        <w:rPr>
          <w:rFonts w:ascii="Times New Roman" w:hAnsi="Times New Roman"/>
          <w:sz w:val="24"/>
        </w:rPr>
      </w:pPr>
    </w:p>
    <w:p w:rsidR="00B16800" w:rsidRDefault="00B16800"/>
    <w:p w:rsidR="0040384C" w:rsidRDefault="0040384C">
      <w:bookmarkStart w:id="0" w:name="_GoBack"/>
      <w:bookmarkEnd w:id="0"/>
    </w:p>
    <w:sectPr w:rsidR="0040384C" w:rsidSect="002D6D95">
      <w:headerReference w:type="default" r:id="rId7"/>
      <w:footerReference w:type="default" r:id="rId8"/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144" w:rsidRDefault="00A75144" w:rsidP="002773EF">
      <w:r>
        <w:separator/>
      </w:r>
    </w:p>
  </w:endnote>
  <w:endnote w:type="continuationSeparator" w:id="0">
    <w:p w:rsidR="00A75144" w:rsidRDefault="00A75144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tbl>
    <w:tblPr>
      <w:tblStyle w:val="TabloKlavuzu"/>
      <w:tblW w:w="5593" w:type="pct"/>
      <w:jc w:val="center"/>
      <w:tblLook w:val="04A0" w:firstRow="1" w:lastRow="0" w:firstColumn="1" w:lastColumn="0" w:noHBand="0" w:noVBand="1"/>
    </w:tblPr>
    <w:tblGrid>
      <w:gridCol w:w="3427"/>
      <w:gridCol w:w="3430"/>
      <w:gridCol w:w="3280"/>
    </w:tblGrid>
    <w:tr w:rsidR="002773EF" w:rsidTr="00EC4214">
      <w:trPr>
        <w:trHeight w:val="282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Onay</w:t>
          </w:r>
        </w:p>
      </w:tc>
    </w:tr>
    <w:tr w:rsidR="002773EF" w:rsidTr="00EC4214">
      <w:trPr>
        <w:trHeight w:val="721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Sürekli İşçi - Merve GÜNEŞ</w:t>
          </w:r>
        </w:p>
      </w:tc>
      <w:tc>
        <w:tcPr>
          <w:tcW w:w="1692" w:type="pct"/>
          <w:vAlign w:val="center"/>
        </w:tcPr>
        <w:p w:rsidR="002773EF" w:rsidRDefault="00EC4214" w:rsidP="002773EF">
          <w:pPr>
            <w:pStyle w:val="AltBilgi"/>
            <w:jc w:val="center"/>
          </w:pPr>
          <w:r>
            <w:t>Şube Müdürü – Zekai KÜNAR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Doktor Öğretim Üyesi - Veli ÇAPALI</w:t>
          </w:r>
        </w:p>
      </w:tc>
    </w:tr>
  </w:tbl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144" w:rsidRDefault="00A75144" w:rsidP="002773EF">
      <w:r>
        <w:separator/>
      </w:r>
    </w:p>
  </w:footnote>
  <w:footnote w:type="continuationSeparator" w:id="0">
    <w:p w:rsidR="00A75144" w:rsidRDefault="00A75144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0065" w:type="dxa"/>
      <w:tblInd w:w="-431" w:type="dxa"/>
      <w:tblLook w:val="04A0" w:firstRow="1" w:lastRow="0" w:firstColumn="1" w:lastColumn="0" w:noHBand="0" w:noVBand="1"/>
    </w:tblPr>
    <w:tblGrid>
      <w:gridCol w:w="1844"/>
      <w:gridCol w:w="4325"/>
      <w:gridCol w:w="1912"/>
      <w:gridCol w:w="1984"/>
    </w:tblGrid>
    <w:tr w:rsidR="002773EF" w:rsidTr="002D6D95">
      <w:trPr>
        <w:trHeight w:val="416"/>
      </w:trPr>
      <w:tc>
        <w:tcPr>
          <w:tcW w:w="1844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Temiz Masa Temiz Ekran Politikası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1984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PLT-004</w:t>
          </w:r>
        </w:p>
      </w:tc>
    </w:tr>
    <w:tr w:rsidR="002773EF" w:rsidTr="002D6D95">
      <w:trPr>
        <w:trHeight w:val="327"/>
      </w:trPr>
      <w:tc>
        <w:tcPr>
          <w:tcW w:w="1844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1984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22.1.2020</w:t>
          </w:r>
        </w:p>
      </w:tc>
    </w:tr>
    <w:tr w:rsidR="002773EF" w:rsidTr="002D6D95">
      <w:trPr>
        <w:trHeight w:val="288"/>
      </w:trPr>
      <w:tc>
        <w:tcPr>
          <w:tcW w:w="1844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1984" w:type="dxa"/>
          <w:vAlign w:val="center"/>
        </w:tcPr>
        <w:p w:rsidR="002773EF" w:rsidRPr="004272E5" w:rsidRDefault="003F537E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20.11.2024</w:t>
          </w:r>
        </w:p>
      </w:tc>
    </w:tr>
    <w:tr w:rsidR="002773EF" w:rsidTr="002D6D95">
      <w:trPr>
        <w:trHeight w:val="406"/>
      </w:trPr>
      <w:tc>
        <w:tcPr>
          <w:tcW w:w="1844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1984" w:type="dxa"/>
          <w:vAlign w:val="center"/>
        </w:tcPr>
        <w:p w:rsidR="002773EF" w:rsidRDefault="003F537E" w:rsidP="003F537E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002</w:t>
          </w:r>
        </w:p>
      </w:tc>
    </w:tr>
    <w:tr w:rsidR="002773EF" w:rsidTr="002D6D95">
      <w:trPr>
        <w:trHeight w:val="256"/>
      </w:trPr>
      <w:tc>
        <w:tcPr>
          <w:tcW w:w="1844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1984" w:type="dxa"/>
          <w:vAlign w:val="center"/>
        </w:tcPr>
        <w:p w:rsidR="002773EF" w:rsidRPr="004272E5" w:rsidRDefault="002D6D95" w:rsidP="0071309F">
          <w:pPr>
            <w:pStyle w:val="stBilgi"/>
            <w:jc w:val="center"/>
            <w:rPr>
              <w:sz w:val="22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40384C">
            <w:rPr>
              <w:noProof/>
              <w:color w:val="000000"/>
              <w:sz w:val="18"/>
              <w:szCs w:val="18"/>
            </w:rPr>
            <w:t>2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40384C">
            <w:rPr>
              <w:noProof/>
              <w:color w:val="000000"/>
              <w:sz w:val="18"/>
              <w:szCs w:val="18"/>
            </w:rPr>
            <w:t>2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2773EF" w:rsidRDefault="002773E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E2A431C"/>
    <w:lvl w:ilvl="0" w:tplc="2EBD79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 w:tplc="59BBBBCA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7FFEAC5B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/>
      </w:rPr>
    </w:lvl>
    <w:lvl w:ilvl="3" w:tplc="4E198234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6EE578E0">
      <w:start w:val="1"/>
      <w:numFmt w:val="decimal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4E146D41">
      <w:start w:val="1"/>
      <w:numFmt w:val="decimal"/>
      <w:lvlText w:val="%6."/>
      <w:lvlJc w:val="left"/>
      <w:pPr>
        <w:ind w:left="4320" w:hanging="360"/>
      </w:pPr>
      <w:rPr>
        <w:rFonts w:ascii="Times New Roman" w:hAnsi="Times New Roman"/>
      </w:rPr>
    </w:lvl>
    <w:lvl w:ilvl="6" w:tplc="72F703BE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2AF9B6D6">
      <w:start w:val="1"/>
      <w:numFmt w:val="decimal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B542F90">
      <w:start w:val="1"/>
      <w:numFmt w:val="decimal"/>
      <w:lvlText w:val="%9."/>
      <w:lvlJc w:val="left"/>
      <w:pPr>
        <w:ind w:left="6480" w:hanging="360"/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multilevel"/>
    <w:tmpl w:val="E93E75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/>
        <w:color w:va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  <w:vertAlign w:val="baseline"/>
      </w:rPr>
    </w:lvl>
  </w:abstractNum>
  <w:abstractNum w:abstractNumId="2" w15:restartNumberingAfterBreak="0">
    <w:nsid w:val="00000003"/>
    <w:multiLevelType w:val="multilevel"/>
    <w:tmpl w:val="597AFC1A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hAnsi="Noto Sans Symbols"/>
        <w:color w:val="auto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hAnsi="Noto Sans Symbols"/>
        <w:vertAlign w:val="baseline"/>
      </w:rPr>
    </w:lvl>
  </w:abstractNum>
  <w:abstractNum w:abstractNumId="3" w15:restartNumberingAfterBreak="0">
    <w:nsid w:val="7B2B6AEB"/>
    <w:multiLevelType w:val="multilevel"/>
    <w:tmpl w:val="2A6CCBB6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505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9730" w:hanging="504"/>
      </w:pPr>
    </w:lvl>
    <w:lvl w:ilvl="3">
      <w:start w:val="1"/>
      <w:numFmt w:val="decimal"/>
      <w:lvlText w:val="%1.%2.%3.%4."/>
      <w:lvlJc w:val="left"/>
      <w:pPr>
        <w:ind w:left="10234" w:hanging="648"/>
      </w:pPr>
    </w:lvl>
    <w:lvl w:ilvl="4">
      <w:start w:val="1"/>
      <w:numFmt w:val="decimal"/>
      <w:lvlText w:val="%1.%2.%3.%4.%5."/>
      <w:lvlJc w:val="left"/>
      <w:pPr>
        <w:ind w:left="10738" w:hanging="792"/>
      </w:pPr>
    </w:lvl>
    <w:lvl w:ilvl="5">
      <w:start w:val="1"/>
      <w:numFmt w:val="decimal"/>
      <w:lvlText w:val="%1.%2.%3.%4.%5.%6."/>
      <w:lvlJc w:val="left"/>
      <w:pPr>
        <w:ind w:left="11242" w:hanging="936"/>
      </w:pPr>
    </w:lvl>
    <w:lvl w:ilvl="6">
      <w:start w:val="1"/>
      <w:numFmt w:val="decimal"/>
      <w:lvlText w:val="%1.%2.%3.%4.%5.%6.%7."/>
      <w:lvlJc w:val="left"/>
      <w:pPr>
        <w:ind w:left="11746" w:hanging="1080"/>
      </w:pPr>
    </w:lvl>
    <w:lvl w:ilvl="7">
      <w:start w:val="1"/>
      <w:numFmt w:val="decimal"/>
      <w:lvlText w:val="%1.%2.%3.%4.%5.%6.%7.%8."/>
      <w:lvlJc w:val="left"/>
      <w:pPr>
        <w:ind w:left="12250" w:hanging="1224"/>
      </w:pPr>
    </w:lvl>
    <w:lvl w:ilvl="8">
      <w:start w:val="1"/>
      <w:numFmt w:val="decimal"/>
      <w:lvlText w:val="%1.%2.%3.%4.%5.%6.%7.%8.%9."/>
      <w:lvlJc w:val="left"/>
      <w:pPr>
        <w:ind w:left="12826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1299A"/>
    <w:rsid w:val="000B73B3"/>
    <w:rsid w:val="001F3E13"/>
    <w:rsid w:val="002773EF"/>
    <w:rsid w:val="0028076A"/>
    <w:rsid w:val="002D4FC7"/>
    <w:rsid w:val="002D6D95"/>
    <w:rsid w:val="002D7822"/>
    <w:rsid w:val="003F537E"/>
    <w:rsid w:val="0040384C"/>
    <w:rsid w:val="00415158"/>
    <w:rsid w:val="004C0C5F"/>
    <w:rsid w:val="00556DAB"/>
    <w:rsid w:val="006E4530"/>
    <w:rsid w:val="0071309F"/>
    <w:rsid w:val="007353A3"/>
    <w:rsid w:val="00786F6B"/>
    <w:rsid w:val="007A4C74"/>
    <w:rsid w:val="007B3798"/>
    <w:rsid w:val="008613D3"/>
    <w:rsid w:val="008A02C2"/>
    <w:rsid w:val="00920EEF"/>
    <w:rsid w:val="00943670"/>
    <w:rsid w:val="00A138FB"/>
    <w:rsid w:val="00A50C3A"/>
    <w:rsid w:val="00A75144"/>
    <w:rsid w:val="00AE36C7"/>
    <w:rsid w:val="00B16800"/>
    <w:rsid w:val="00EC4214"/>
    <w:rsid w:val="00FF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87283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qFormat/>
    <w:pPr>
      <w:jc w:val="left"/>
    </w:pPr>
    <w:rPr>
      <w:rFonts w:ascii="Calibri" w:hAnsi="Calibri"/>
      <w:sz w:val="22"/>
      <w:szCs w:val="20"/>
    </w:rPr>
  </w:style>
  <w:style w:type="paragraph" w:styleId="GvdeMetni3">
    <w:name w:val="Body Text 3"/>
    <w:basedOn w:val="Normal"/>
    <w:link w:val="GvdeMetni3Char"/>
    <w:rsid w:val="00920EEF"/>
    <w:pPr>
      <w:spacing w:after="120"/>
      <w:jc w:val="left"/>
    </w:pPr>
    <w:rPr>
      <w:rFonts w:ascii="Tahoma" w:hAnsi="Tahoma"/>
      <w:sz w:val="16"/>
      <w:szCs w:val="16"/>
      <w:lang w:eastAsia="en-US"/>
    </w:rPr>
  </w:style>
  <w:style w:type="character" w:customStyle="1" w:styleId="GvdeMetni3Char">
    <w:name w:val="Gövde Metni 3 Char"/>
    <w:basedOn w:val="VarsaylanParagrafYazTipi"/>
    <w:link w:val="GvdeMetni3"/>
    <w:rsid w:val="00920EEF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Merve Günes</cp:lastModifiedBy>
  <cp:revision>19</cp:revision>
  <cp:lastPrinted>2022-10-27T14:24:00Z</cp:lastPrinted>
  <dcterms:created xsi:type="dcterms:W3CDTF">2021-02-15T20:27:00Z</dcterms:created>
  <dcterms:modified xsi:type="dcterms:W3CDTF">2025-02-06T14:19:00Z</dcterms:modified>
</cp:coreProperties>
</file>