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04" w:rsidRPr="00AE25A3" w:rsidRDefault="0079161D" w:rsidP="00AE25A3">
      <w:pPr>
        <w:pStyle w:val="ListeParagraf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AE25A3">
        <w:rPr>
          <w:rFonts w:ascii="Times New Roman" w:hAnsi="Times New Roman"/>
          <w:b/>
          <w:color w:val="000000"/>
          <w:sz w:val="24"/>
          <w:szCs w:val="24"/>
        </w:rPr>
        <w:t>AMAÇ</w:t>
      </w:r>
    </w:p>
    <w:p w:rsidR="004C7D04" w:rsidRPr="00AE25A3" w:rsidRDefault="0079161D">
      <w:pPr>
        <w:pStyle w:val="ListeParagraf"/>
        <w:widowControl w:val="0"/>
        <w:spacing w:line="276" w:lineRule="auto"/>
        <w:ind w:right="-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25A3">
        <w:rPr>
          <w:rFonts w:ascii="Times New Roman" w:hAnsi="Times New Roman"/>
          <w:color w:val="000000"/>
          <w:sz w:val="24"/>
          <w:szCs w:val="24"/>
        </w:rPr>
        <w:t xml:space="preserve">Bu politikanın amacı Kuruma dışarıdan gelen misafirlerin kabulü, birim içinde bulunmaları ile ilgili kuralları belirlemektir. </w:t>
      </w:r>
    </w:p>
    <w:p w:rsidR="004C7D04" w:rsidRPr="00AE25A3" w:rsidRDefault="00FB4FB8">
      <w:pPr>
        <w:pStyle w:val="ListeParagraf"/>
        <w:widowControl w:val="0"/>
        <w:spacing w:line="276" w:lineRule="auto"/>
        <w:ind w:right="-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04" w:rsidRPr="00AE25A3" w:rsidRDefault="0079161D" w:rsidP="00AE25A3">
      <w:pPr>
        <w:pStyle w:val="ListeParagraf"/>
        <w:widowControl w:val="0"/>
        <w:numPr>
          <w:ilvl w:val="0"/>
          <w:numId w:val="3"/>
        </w:numPr>
        <w:spacing w:line="276" w:lineRule="auto"/>
        <w:ind w:right="-2"/>
        <w:contextualSpacing/>
        <w:rPr>
          <w:rFonts w:ascii="Times New Roman" w:hAnsi="Times New Roman"/>
          <w:color w:val="000000"/>
          <w:sz w:val="24"/>
          <w:szCs w:val="24"/>
        </w:rPr>
      </w:pPr>
      <w:r w:rsidRPr="00AE25A3">
        <w:rPr>
          <w:rFonts w:ascii="Times New Roman" w:hAnsi="Times New Roman"/>
          <w:b/>
          <w:color w:val="000000"/>
          <w:sz w:val="24"/>
          <w:szCs w:val="24"/>
        </w:rPr>
        <w:t>KAPSAM</w:t>
      </w:r>
    </w:p>
    <w:p w:rsidR="004C7D04" w:rsidRPr="00AE25A3" w:rsidRDefault="0079161D">
      <w:pPr>
        <w:pStyle w:val="ListeParagraf"/>
        <w:widowControl w:val="0"/>
        <w:spacing w:line="276" w:lineRule="auto"/>
        <w:ind w:right="-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25A3">
        <w:rPr>
          <w:rFonts w:ascii="Times New Roman" w:hAnsi="Times New Roman"/>
          <w:color w:val="000000"/>
          <w:sz w:val="24"/>
          <w:szCs w:val="24"/>
        </w:rPr>
        <w:t>Kurumu fiziksel olarak yerinde ziyaret eden kişileri kapsamaktadır.</w:t>
      </w:r>
    </w:p>
    <w:p w:rsidR="004C7D04" w:rsidRPr="00AE25A3" w:rsidRDefault="00FB4FB8">
      <w:pPr>
        <w:pStyle w:val="ListeParagraf"/>
        <w:widowControl w:val="0"/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4C7D04" w:rsidRPr="00AE25A3" w:rsidRDefault="0079161D" w:rsidP="00AE25A3">
      <w:pPr>
        <w:pStyle w:val="ListeParagraf"/>
        <w:widowControl w:val="0"/>
        <w:numPr>
          <w:ilvl w:val="0"/>
          <w:numId w:val="3"/>
        </w:numPr>
        <w:spacing w:line="276" w:lineRule="auto"/>
        <w:ind w:right="-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25A3">
        <w:rPr>
          <w:rFonts w:ascii="Times New Roman" w:hAnsi="Times New Roman"/>
          <w:b/>
          <w:color w:val="000000"/>
          <w:sz w:val="24"/>
          <w:szCs w:val="24"/>
        </w:rPr>
        <w:t>SORUMLULUKLAR</w:t>
      </w:r>
    </w:p>
    <w:p w:rsidR="004C7D04" w:rsidRPr="00AE25A3" w:rsidRDefault="0079161D">
      <w:pPr>
        <w:pStyle w:val="ListeParagraf"/>
        <w:widowControl w:val="0"/>
        <w:spacing w:line="276" w:lineRule="auto"/>
        <w:ind w:right="-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25A3">
        <w:rPr>
          <w:rFonts w:ascii="Times New Roman" w:hAnsi="Times New Roman"/>
          <w:color w:val="000000"/>
          <w:sz w:val="24"/>
          <w:szCs w:val="24"/>
        </w:rPr>
        <w:t>Bu politikanın uygulanmasından Süleyman Demirel Üniversitesi Daire Başkanlıklarındaki tüm yönetici ve çalışanlar sorumludur.</w:t>
      </w:r>
    </w:p>
    <w:p w:rsidR="004C7D04" w:rsidRPr="00AE25A3" w:rsidRDefault="00FB4FB8">
      <w:pPr>
        <w:pStyle w:val="ListeParagraf"/>
        <w:widowControl w:val="0"/>
        <w:spacing w:line="276" w:lineRule="auto"/>
        <w:ind w:right="-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04" w:rsidRPr="00AE25A3" w:rsidRDefault="0079161D" w:rsidP="00AE25A3">
      <w:pPr>
        <w:pStyle w:val="ListeParagraf"/>
        <w:widowControl w:val="0"/>
        <w:numPr>
          <w:ilvl w:val="0"/>
          <w:numId w:val="3"/>
        </w:numPr>
        <w:spacing w:line="276" w:lineRule="auto"/>
        <w:ind w:right="-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25A3">
        <w:rPr>
          <w:rFonts w:ascii="Times New Roman" w:hAnsi="Times New Roman"/>
          <w:b/>
          <w:color w:val="000000"/>
          <w:sz w:val="24"/>
          <w:szCs w:val="24"/>
        </w:rPr>
        <w:t>UYGULAMA</w:t>
      </w:r>
    </w:p>
    <w:p w:rsidR="004C7D04" w:rsidRPr="00AE25A3" w:rsidRDefault="0079161D">
      <w:pPr>
        <w:pStyle w:val="ListeParagraf"/>
        <w:widowControl w:val="0"/>
        <w:numPr>
          <w:ilvl w:val="0"/>
          <w:numId w:val="2"/>
        </w:numPr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E25A3">
        <w:rPr>
          <w:rFonts w:ascii="Times New Roman" w:hAnsi="Times New Roman"/>
          <w:sz w:val="24"/>
          <w:szCs w:val="24"/>
        </w:rPr>
        <w:t>Dışarıdan ziyaret amaçlı gelen kişiler kuruluş girişinde güvenlik tarafından karşılanır ve ziyaret edeceği idarecinin onayı ile kuruluşa kabulü yapılır.</w:t>
      </w:r>
    </w:p>
    <w:p w:rsidR="004C7D04" w:rsidRPr="00AE25A3" w:rsidRDefault="0079161D">
      <w:pPr>
        <w:pStyle w:val="ListeParagraf"/>
        <w:widowControl w:val="0"/>
        <w:numPr>
          <w:ilvl w:val="0"/>
          <w:numId w:val="2"/>
        </w:numPr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E25A3">
        <w:rPr>
          <w:rFonts w:ascii="Times New Roman" w:hAnsi="Times New Roman"/>
          <w:sz w:val="24"/>
          <w:szCs w:val="24"/>
        </w:rPr>
        <w:t>Dışarıdan ziyaret amaçlı gelen kişiler kuruluş içinde güvenlik yok ise Kioks makineye giriş yaparak kabul edilecektir.</w:t>
      </w:r>
    </w:p>
    <w:p w:rsidR="004C7D04" w:rsidRPr="00AE25A3" w:rsidRDefault="0079161D">
      <w:pPr>
        <w:pStyle w:val="ListeParagraf"/>
        <w:widowControl w:val="0"/>
        <w:numPr>
          <w:ilvl w:val="0"/>
          <w:numId w:val="2"/>
        </w:numPr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E25A3">
        <w:rPr>
          <w:rFonts w:ascii="Times New Roman" w:hAnsi="Times New Roman"/>
          <w:sz w:val="24"/>
          <w:szCs w:val="24"/>
        </w:rPr>
        <w:t>Kabul edilen ziyaretçinin kimlik bilgilerini ve ziyaret edeceği personelin bilgilerini girmesi istenecektir.</w:t>
      </w:r>
    </w:p>
    <w:p w:rsidR="004C7D04" w:rsidRPr="00AE25A3" w:rsidRDefault="0079161D">
      <w:pPr>
        <w:pStyle w:val="ListeParagraf"/>
        <w:widowControl w:val="0"/>
        <w:numPr>
          <w:ilvl w:val="0"/>
          <w:numId w:val="2"/>
        </w:numPr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E25A3">
        <w:rPr>
          <w:rFonts w:ascii="Times New Roman" w:hAnsi="Times New Roman"/>
          <w:sz w:val="24"/>
          <w:szCs w:val="24"/>
        </w:rPr>
        <w:t>Dışarıdan ziyaret amaçlı gelen kişiler yönetim ofisleri, arşiv odası, sistem odası gibi yerlere alınmamalıdır.</w:t>
      </w:r>
    </w:p>
    <w:p w:rsidR="004C7D04" w:rsidRPr="00AE25A3" w:rsidRDefault="0079161D">
      <w:pPr>
        <w:pStyle w:val="ListeParagraf"/>
        <w:widowControl w:val="0"/>
        <w:numPr>
          <w:ilvl w:val="0"/>
          <w:numId w:val="2"/>
        </w:numPr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E25A3">
        <w:rPr>
          <w:rFonts w:ascii="Times New Roman" w:hAnsi="Times New Roman"/>
          <w:sz w:val="24"/>
          <w:szCs w:val="24"/>
        </w:rPr>
        <w:t>Ziyarete gelen kişiler ile ilgili bilgiler kioks makine üzerine yüklenen yazılım yardımı ile sisteme kaydedilecektir.</w:t>
      </w:r>
    </w:p>
    <w:p w:rsidR="004C7D04" w:rsidRPr="00AE25A3" w:rsidRDefault="0079161D">
      <w:pPr>
        <w:pStyle w:val="ListeParagraf"/>
        <w:widowControl w:val="0"/>
        <w:numPr>
          <w:ilvl w:val="0"/>
          <w:numId w:val="2"/>
        </w:numPr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E25A3">
        <w:rPr>
          <w:rFonts w:ascii="Times New Roman" w:hAnsi="Times New Roman"/>
          <w:sz w:val="24"/>
          <w:szCs w:val="24"/>
        </w:rPr>
        <w:t>Ziyaretçilerin birim içinde yanlarında refakat eden bir kişi olmadan dolaşmalarına izin verilemez.</w:t>
      </w:r>
    </w:p>
    <w:p w:rsidR="004C7D04" w:rsidRPr="00AE25A3" w:rsidRDefault="0079161D">
      <w:pPr>
        <w:pStyle w:val="ListeParagraf"/>
        <w:widowControl w:val="0"/>
        <w:numPr>
          <w:ilvl w:val="0"/>
          <w:numId w:val="2"/>
        </w:numPr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E25A3">
        <w:rPr>
          <w:rFonts w:ascii="Times New Roman" w:hAnsi="Times New Roman"/>
          <w:sz w:val="24"/>
          <w:szCs w:val="24"/>
        </w:rPr>
        <w:t>Ziyaretçiler sadece toplantı odalarında ve personel odalarında ağırlanır.</w:t>
      </w:r>
    </w:p>
    <w:p w:rsidR="004C7D04" w:rsidRPr="00AE25A3" w:rsidRDefault="0079161D">
      <w:pPr>
        <w:pStyle w:val="ListeParagraf"/>
        <w:widowControl w:val="0"/>
        <w:numPr>
          <w:ilvl w:val="0"/>
          <w:numId w:val="2"/>
        </w:numPr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E25A3">
        <w:rPr>
          <w:rFonts w:ascii="Times New Roman" w:hAnsi="Times New Roman"/>
          <w:sz w:val="24"/>
          <w:szCs w:val="24"/>
        </w:rPr>
        <w:t>Kargo elemanları teslimatlarını güvenliğe ya da sekreterliğe teslim etmelidirler.</w:t>
      </w:r>
    </w:p>
    <w:p w:rsidR="00D27631" w:rsidRPr="00AE25A3" w:rsidRDefault="00D27631"/>
    <w:sectPr w:rsidR="00D27631" w:rsidRPr="00AE25A3" w:rsidSect="00AE2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B8" w:rsidRDefault="00FB4FB8" w:rsidP="002773EF">
      <w:r>
        <w:separator/>
      </w:r>
    </w:p>
  </w:endnote>
  <w:endnote w:type="continuationSeparator" w:id="0">
    <w:p w:rsidR="00FB4FB8" w:rsidRDefault="00FB4FB8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C5" w:rsidRDefault="00B13B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438" w:type="pct"/>
      <w:jc w:val="center"/>
      <w:tblLook w:val="04A0" w:firstRow="1" w:lastRow="0" w:firstColumn="1" w:lastColumn="0" w:noHBand="0" w:noVBand="1"/>
    </w:tblPr>
    <w:tblGrid>
      <w:gridCol w:w="3332"/>
      <w:gridCol w:w="3335"/>
      <w:gridCol w:w="3189"/>
    </w:tblGrid>
    <w:tr w:rsidR="002773EF" w:rsidTr="00B13BC5">
      <w:trPr>
        <w:trHeight w:val="203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bookmarkStart w:id="0" w:name="_GoBack"/>
          <w:bookmarkEnd w:id="0"/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13BC5">
      <w:trPr>
        <w:trHeight w:val="52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B13BC5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C5" w:rsidRDefault="00B13B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B8" w:rsidRDefault="00FB4FB8" w:rsidP="002773EF">
      <w:r>
        <w:separator/>
      </w:r>
    </w:p>
  </w:footnote>
  <w:footnote w:type="continuationSeparator" w:id="0">
    <w:p w:rsidR="00FB4FB8" w:rsidRDefault="00FB4FB8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C5" w:rsidRDefault="00B13B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44"/>
      <w:gridCol w:w="4325"/>
      <w:gridCol w:w="1912"/>
      <w:gridCol w:w="1843"/>
    </w:tblGrid>
    <w:tr w:rsidR="002773EF" w:rsidTr="00AE25A3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Ziyaretçi Kabul Politikası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PLT-005</w:t>
          </w:r>
        </w:p>
      </w:tc>
    </w:tr>
    <w:tr w:rsidR="002773EF" w:rsidTr="00AE25A3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AE25A3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AE25A3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843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AE25A3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843" w:type="dxa"/>
          <w:vAlign w:val="center"/>
        </w:tcPr>
        <w:p w:rsidR="002773EF" w:rsidRPr="004272E5" w:rsidRDefault="00AE25A3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13BC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13BC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C5" w:rsidRDefault="00B13B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A780732"/>
    <w:lvl w:ilvl="0" w:tplc="1093731A">
      <w:start w:val="1"/>
      <w:numFmt w:val="decimal"/>
      <w:lvlText w:val="%1."/>
      <w:lvlJc w:val="left"/>
      <w:pPr>
        <w:spacing w:line="240" w:lineRule="auto"/>
        <w:ind w:left="720" w:hanging="360"/>
      </w:pPr>
      <w:rPr>
        <w:rFonts w:ascii="Times New Roman" w:hAnsi="Times New Roman"/>
        <w:b/>
      </w:rPr>
    </w:lvl>
    <w:lvl w:ilvl="1" w:tplc="37A24979">
      <w:start w:val="1"/>
      <w:numFmt w:val="decimal"/>
      <w:lvlText w:val="%2."/>
      <w:lvlJc w:val="left"/>
      <w:pPr>
        <w:spacing w:line="240" w:lineRule="auto"/>
        <w:ind w:left="1440" w:hanging="360"/>
      </w:pPr>
      <w:rPr>
        <w:rFonts w:ascii="Times New Roman" w:hAnsi="Times New Roman"/>
      </w:rPr>
    </w:lvl>
    <w:lvl w:ilvl="2" w:tplc="0EA71D7E">
      <w:start w:val="1"/>
      <w:numFmt w:val="decimal"/>
      <w:lvlText w:val="%3."/>
      <w:lvlJc w:val="left"/>
      <w:pPr>
        <w:spacing w:line="240" w:lineRule="auto"/>
        <w:ind w:left="2160" w:hanging="360"/>
      </w:pPr>
      <w:rPr>
        <w:rFonts w:ascii="Times New Roman" w:hAnsi="Times New Roman"/>
      </w:rPr>
    </w:lvl>
    <w:lvl w:ilvl="3" w:tplc="2C9CBDD1">
      <w:start w:val="1"/>
      <w:numFmt w:val="decimal"/>
      <w:lvlText w:val="%4."/>
      <w:lvlJc w:val="left"/>
      <w:pPr>
        <w:spacing w:line="240" w:lineRule="auto"/>
        <w:ind w:left="2880" w:hanging="360"/>
      </w:pPr>
      <w:rPr>
        <w:rFonts w:ascii="Times New Roman" w:hAnsi="Times New Roman"/>
      </w:rPr>
    </w:lvl>
    <w:lvl w:ilvl="4" w:tplc="517F3443">
      <w:start w:val="1"/>
      <w:numFmt w:val="decimal"/>
      <w:lvlText w:val="%5."/>
      <w:lvlJc w:val="left"/>
      <w:pPr>
        <w:spacing w:line="240" w:lineRule="auto"/>
        <w:ind w:left="3600" w:hanging="360"/>
      </w:pPr>
      <w:rPr>
        <w:rFonts w:ascii="Times New Roman" w:hAnsi="Times New Roman"/>
      </w:rPr>
    </w:lvl>
    <w:lvl w:ilvl="5" w:tplc="1CCB4B88">
      <w:start w:val="1"/>
      <w:numFmt w:val="decimal"/>
      <w:lvlText w:val="%6."/>
      <w:lvlJc w:val="left"/>
      <w:pPr>
        <w:spacing w:line="240" w:lineRule="auto"/>
        <w:ind w:left="4320" w:hanging="360"/>
      </w:pPr>
      <w:rPr>
        <w:rFonts w:ascii="Times New Roman" w:hAnsi="Times New Roman"/>
      </w:rPr>
    </w:lvl>
    <w:lvl w:ilvl="6" w:tplc="7085F199">
      <w:start w:val="1"/>
      <w:numFmt w:val="decimal"/>
      <w:lvlText w:val="%7."/>
      <w:lvlJc w:val="left"/>
      <w:pPr>
        <w:spacing w:line="240" w:lineRule="auto"/>
        <w:ind w:left="5040" w:hanging="360"/>
      </w:pPr>
      <w:rPr>
        <w:rFonts w:ascii="Times New Roman" w:hAnsi="Times New Roman"/>
      </w:rPr>
    </w:lvl>
    <w:lvl w:ilvl="7" w:tplc="6405A748">
      <w:start w:val="1"/>
      <w:numFmt w:val="decimal"/>
      <w:lvlText w:val="%8."/>
      <w:lvlJc w:val="left"/>
      <w:pPr>
        <w:spacing w:line="240" w:lineRule="auto"/>
        <w:ind w:left="5760" w:hanging="360"/>
      </w:pPr>
      <w:rPr>
        <w:rFonts w:ascii="Times New Roman" w:hAnsi="Times New Roman"/>
      </w:rPr>
    </w:lvl>
    <w:lvl w:ilvl="8" w:tplc="0F19E118">
      <w:start w:val="1"/>
      <w:numFmt w:val="decimal"/>
      <w:lvlText w:val="%9."/>
      <w:lvlJc w:val="left"/>
      <w:pPr>
        <w:spacing w:line="240" w:lineRule="auto"/>
        <w:ind w:left="648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hybridMultilevel"/>
    <w:tmpl w:val="8084DA02"/>
    <w:lvl w:ilvl="0" w:tplc="041F0001">
      <w:start w:val="1"/>
      <w:numFmt w:val="bullet"/>
      <w:lvlText w:val=""/>
      <w:lvlJc w:val="left"/>
      <w:pPr>
        <w:spacing w:line="240" w:lineRule="auto"/>
        <w:ind w:left="938" w:hanging="360"/>
      </w:pPr>
      <w:rPr>
        <w:rFonts w:ascii="Symbol" w:hAnsi="Symbol"/>
        <w:b/>
      </w:rPr>
    </w:lvl>
    <w:lvl w:ilvl="1" w:tplc="041F0019">
      <w:start w:val="1"/>
      <w:numFmt w:val="lowerLetter"/>
      <w:lvlText w:val="%2."/>
      <w:lvlJc w:val="left"/>
      <w:pPr>
        <w:spacing w:line="240" w:lineRule="auto"/>
        <w:ind w:left="1658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spacing w:line="240" w:lineRule="auto"/>
        <w:ind w:left="2378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line="240" w:lineRule="auto"/>
        <w:ind w:left="3098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line="240" w:lineRule="auto"/>
        <w:ind w:left="3818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line="240" w:lineRule="auto"/>
        <w:ind w:left="4538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line="240" w:lineRule="auto"/>
        <w:ind w:left="5258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line="240" w:lineRule="auto"/>
        <w:ind w:left="5978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line="240" w:lineRule="auto"/>
        <w:ind w:left="6698" w:hanging="180"/>
      </w:pPr>
      <w:rPr>
        <w:rFonts w:ascii="Times New Roman" w:hAnsi="Times New Roman"/>
      </w:rPr>
    </w:lvl>
  </w:abstractNum>
  <w:abstractNum w:abstractNumId="2" w15:restartNumberingAfterBreak="0">
    <w:nsid w:val="0E446F96"/>
    <w:multiLevelType w:val="hybridMultilevel"/>
    <w:tmpl w:val="1168022C"/>
    <w:lvl w:ilvl="0" w:tplc="A20E8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9161D"/>
    <w:rsid w:val="007A4C74"/>
    <w:rsid w:val="008A02C2"/>
    <w:rsid w:val="00943670"/>
    <w:rsid w:val="00A50C3A"/>
    <w:rsid w:val="00AE25A3"/>
    <w:rsid w:val="00B13BC5"/>
    <w:rsid w:val="00D27631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cp:lastPrinted>2022-10-27T14:25:00Z</cp:lastPrinted>
  <dcterms:created xsi:type="dcterms:W3CDTF">2021-02-15T20:27:00Z</dcterms:created>
  <dcterms:modified xsi:type="dcterms:W3CDTF">2023-10-31T13:32:00Z</dcterms:modified>
</cp:coreProperties>
</file>