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04" w:rsidRPr="00DD4AEC" w:rsidRDefault="0079161D" w:rsidP="00DD4AEC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 w:rsidRPr="00DD4AEC">
        <w:rPr>
          <w:rFonts w:ascii="Times New Roman" w:hAnsi="Times New Roman"/>
          <w:b/>
          <w:color w:val="000000"/>
          <w:sz w:val="24"/>
          <w:szCs w:val="24"/>
        </w:rPr>
        <w:t>AMAÇ</w:t>
      </w:r>
    </w:p>
    <w:p w:rsidR="004C7D04" w:rsidRPr="00DD4AEC" w:rsidRDefault="0079161D" w:rsidP="00DD4AEC">
      <w:pPr>
        <w:pStyle w:val="ListeParagraf"/>
        <w:widowControl w:val="0"/>
        <w:spacing w:line="276" w:lineRule="auto"/>
        <w:ind w:right="-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D4AEC">
        <w:rPr>
          <w:rFonts w:ascii="Times New Roman" w:hAnsi="Times New Roman"/>
          <w:color w:val="000000"/>
          <w:sz w:val="24"/>
          <w:szCs w:val="24"/>
        </w:rPr>
        <w:t xml:space="preserve">Bu politikanın amacı </w:t>
      </w:r>
      <w:r w:rsidR="00A36548" w:rsidRPr="00DD4AEC">
        <w:rPr>
          <w:rFonts w:ascii="Times New Roman" w:eastAsia="Arial" w:hAnsi="Times New Roman"/>
          <w:b/>
          <w:bCs/>
          <w:sz w:val="24"/>
          <w:szCs w:val="24"/>
        </w:rPr>
        <w:t>Süleyman Demirel Üniversitesi fiziki yerleşkelerine</w:t>
      </w:r>
      <w:r w:rsidRPr="00DD4AEC">
        <w:rPr>
          <w:rFonts w:ascii="Times New Roman" w:hAnsi="Times New Roman"/>
          <w:color w:val="000000"/>
          <w:sz w:val="24"/>
          <w:szCs w:val="24"/>
        </w:rPr>
        <w:t xml:space="preserve"> dışarıdan gelen misafirlerin kabulü,</w:t>
      </w:r>
      <w:r w:rsidR="00A36548" w:rsidRPr="00DD4AEC">
        <w:rPr>
          <w:rFonts w:ascii="Times New Roman" w:hAnsi="Times New Roman"/>
          <w:color w:val="000000"/>
          <w:sz w:val="24"/>
          <w:szCs w:val="24"/>
        </w:rPr>
        <w:t xml:space="preserve"> dolaşmaları, </w:t>
      </w:r>
      <w:r w:rsidRPr="00DD4AEC">
        <w:rPr>
          <w:rFonts w:ascii="Times New Roman" w:hAnsi="Times New Roman"/>
          <w:color w:val="000000"/>
          <w:sz w:val="24"/>
          <w:szCs w:val="24"/>
        </w:rPr>
        <w:t>birim içinde bulunmaları</w:t>
      </w:r>
      <w:r w:rsidR="00A36548" w:rsidRPr="00DD4AEC">
        <w:rPr>
          <w:rFonts w:ascii="Times New Roman" w:hAnsi="Times New Roman"/>
          <w:color w:val="000000"/>
          <w:sz w:val="24"/>
          <w:szCs w:val="24"/>
        </w:rPr>
        <w:t xml:space="preserve"> ve uğurlanmaları</w:t>
      </w:r>
      <w:r w:rsidRPr="00DD4AEC">
        <w:rPr>
          <w:rFonts w:ascii="Times New Roman" w:hAnsi="Times New Roman"/>
          <w:color w:val="000000"/>
          <w:sz w:val="24"/>
          <w:szCs w:val="24"/>
        </w:rPr>
        <w:t xml:space="preserve"> ile ilgili kuralları belirlemektir. </w:t>
      </w:r>
    </w:p>
    <w:p w:rsidR="004C7D04" w:rsidRPr="00DD4AEC" w:rsidRDefault="002675BB" w:rsidP="00DD4AEC">
      <w:pPr>
        <w:pStyle w:val="ListeParagraf"/>
        <w:widowControl w:val="0"/>
        <w:spacing w:line="276" w:lineRule="auto"/>
        <w:ind w:right="-2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7D04" w:rsidRPr="00DD4AEC" w:rsidRDefault="0079161D" w:rsidP="00DD4AEC">
      <w:pPr>
        <w:pStyle w:val="ListeParagraf"/>
        <w:widowControl w:val="0"/>
        <w:numPr>
          <w:ilvl w:val="0"/>
          <w:numId w:val="3"/>
        </w:numPr>
        <w:spacing w:line="276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D4AEC">
        <w:rPr>
          <w:rFonts w:ascii="Times New Roman" w:hAnsi="Times New Roman"/>
          <w:b/>
          <w:color w:val="000000"/>
          <w:sz w:val="24"/>
          <w:szCs w:val="24"/>
        </w:rPr>
        <w:t>KAPSAM</w:t>
      </w:r>
    </w:p>
    <w:p w:rsidR="004C7D04" w:rsidRPr="00DD4AEC" w:rsidRDefault="0079161D" w:rsidP="00DD4AEC">
      <w:pPr>
        <w:pStyle w:val="ListeParagraf"/>
        <w:widowControl w:val="0"/>
        <w:spacing w:line="276" w:lineRule="auto"/>
        <w:ind w:right="-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D4AEC">
        <w:rPr>
          <w:rFonts w:ascii="Times New Roman" w:hAnsi="Times New Roman"/>
          <w:color w:val="000000"/>
          <w:sz w:val="24"/>
          <w:szCs w:val="24"/>
        </w:rPr>
        <w:t>Kurumu fiziksel olarak yerinde ziyaret eden kişileri kapsamaktadır.</w:t>
      </w:r>
    </w:p>
    <w:p w:rsidR="004C7D04" w:rsidRPr="00DD4AEC" w:rsidRDefault="002675BB" w:rsidP="00DD4AEC">
      <w:pPr>
        <w:pStyle w:val="ListeParagraf"/>
        <w:widowControl w:val="0"/>
        <w:spacing w:line="276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4C7D04" w:rsidRPr="00DD4AEC" w:rsidRDefault="0079161D" w:rsidP="00DD4AEC">
      <w:pPr>
        <w:pStyle w:val="ListeParagraf"/>
        <w:widowControl w:val="0"/>
        <w:numPr>
          <w:ilvl w:val="0"/>
          <w:numId w:val="3"/>
        </w:numPr>
        <w:spacing w:line="276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D4AEC">
        <w:rPr>
          <w:rFonts w:ascii="Times New Roman" w:hAnsi="Times New Roman"/>
          <w:b/>
          <w:color w:val="000000"/>
          <w:sz w:val="24"/>
          <w:szCs w:val="24"/>
        </w:rPr>
        <w:t>SORUMLULUKLAR</w:t>
      </w:r>
    </w:p>
    <w:p w:rsidR="004C7D04" w:rsidRPr="00DD4AEC" w:rsidRDefault="0079161D" w:rsidP="00DD4AEC">
      <w:pPr>
        <w:pStyle w:val="ListeParagraf"/>
        <w:widowControl w:val="0"/>
        <w:spacing w:line="276" w:lineRule="auto"/>
        <w:ind w:right="-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D4AEC">
        <w:rPr>
          <w:rFonts w:ascii="Times New Roman" w:hAnsi="Times New Roman"/>
          <w:color w:val="000000"/>
          <w:sz w:val="24"/>
          <w:szCs w:val="24"/>
        </w:rPr>
        <w:t xml:space="preserve">Bu politikanın uygulanmasından tüm yönetici ve </w:t>
      </w:r>
      <w:r w:rsidR="00A36548" w:rsidRPr="00DD4AEC">
        <w:rPr>
          <w:rFonts w:ascii="Times New Roman" w:hAnsi="Times New Roman"/>
          <w:color w:val="000000"/>
          <w:sz w:val="24"/>
          <w:szCs w:val="24"/>
        </w:rPr>
        <w:t xml:space="preserve">personeller </w:t>
      </w:r>
      <w:r w:rsidRPr="00DD4AEC">
        <w:rPr>
          <w:rFonts w:ascii="Times New Roman" w:hAnsi="Times New Roman"/>
          <w:color w:val="000000"/>
          <w:sz w:val="24"/>
          <w:szCs w:val="24"/>
        </w:rPr>
        <w:t>sorumludur.</w:t>
      </w:r>
    </w:p>
    <w:p w:rsidR="004C7D04" w:rsidRPr="00DD4AEC" w:rsidRDefault="002675BB" w:rsidP="00DD4AEC">
      <w:pPr>
        <w:pStyle w:val="ListeParagraf"/>
        <w:widowControl w:val="0"/>
        <w:spacing w:line="276" w:lineRule="auto"/>
        <w:ind w:right="-2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7D04" w:rsidRPr="00DD4AEC" w:rsidRDefault="0079161D" w:rsidP="00DD4AEC">
      <w:pPr>
        <w:pStyle w:val="ListeParagraf"/>
        <w:widowControl w:val="0"/>
        <w:numPr>
          <w:ilvl w:val="0"/>
          <w:numId w:val="3"/>
        </w:numPr>
        <w:spacing w:line="276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D4AEC">
        <w:rPr>
          <w:rFonts w:ascii="Times New Roman" w:hAnsi="Times New Roman"/>
          <w:b/>
          <w:color w:val="000000"/>
          <w:sz w:val="24"/>
          <w:szCs w:val="24"/>
        </w:rPr>
        <w:t>UYGULAMA</w:t>
      </w:r>
    </w:p>
    <w:p w:rsidR="00DD4AEC" w:rsidRPr="00DD4AEC" w:rsidRDefault="00DD4AEC" w:rsidP="00DD4AEC">
      <w:pPr>
        <w:pStyle w:val="ListeParagraf"/>
        <w:widowControl w:val="0"/>
        <w:spacing w:line="276" w:lineRule="auto"/>
        <w:ind w:left="720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4AEC" w:rsidRDefault="0079161D" w:rsidP="00DD4AEC">
      <w:pPr>
        <w:pStyle w:val="ListeParagraf"/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D4AEC">
        <w:rPr>
          <w:rFonts w:ascii="Times New Roman" w:hAnsi="Times New Roman"/>
          <w:sz w:val="24"/>
          <w:szCs w:val="24"/>
        </w:rPr>
        <w:t xml:space="preserve">Dışarıdan ziyaret amaçlı gelen kişiler </w:t>
      </w:r>
      <w:r w:rsidR="00027289" w:rsidRPr="00DD4AEC">
        <w:rPr>
          <w:rFonts w:ascii="Times New Roman" w:hAnsi="Times New Roman"/>
          <w:sz w:val="24"/>
          <w:szCs w:val="24"/>
        </w:rPr>
        <w:t>bina</w:t>
      </w:r>
      <w:r w:rsidRPr="00DD4AEC">
        <w:rPr>
          <w:rFonts w:ascii="Times New Roman" w:hAnsi="Times New Roman"/>
          <w:sz w:val="24"/>
          <w:szCs w:val="24"/>
        </w:rPr>
        <w:t xml:space="preserve"> girişinde güvenlik</w:t>
      </w:r>
      <w:r w:rsidR="00027289" w:rsidRPr="00DD4AEC">
        <w:rPr>
          <w:rFonts w:ascii="Times New Roman" w:hAnsi="Times New Roman"/>
          <w:sz w:val="24"/>
          <w:szCs w:val="24"/>
        </w:rPr>
        <w:t xml:space="preserve"> görevlisi tarafından</w:t>
      </w:r>
      <w:r w:rsidRPr="00DD4AEC">
        <w:rPr>
          <w:rFonts w:ascii="Times New Roman" w:hAnsi="Times New Roman"/>
          <w:sz w:val="24"/>
          <w:szCs w:val="24"/>
        </w:rPr>
        <w:t xml:space="preserve"> karşılanır ve kabulü yapılır.</w:t>
      </w:r>
    </w:p>
    <w:p w:rsidR="00DD4AEC" w:rsidRDefault="00027289" w:rsidP="00DD4AEC">
      <w:pPr>
        <w:pStyle w:val="ListeParagraf"/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D4AEC">
        <w:rPr>
          <w:rFonts w:ascii="Times New Roman" w:hAnsi="Times New Roman"/>
          <w:sz w:val="24"/>
          <w:szCs w:val="24"/>
        </w:rPr>
        <w:t xml:space="preserve">Ziyaretçinin geldiği kişiye iç hat telefonuyla ulaşılarak geldiği bildirir.  </w:t>
      </w:r>
    </w:p>
    <w:p w:rsidR="00DD4AEC" w:rsidRDefault="00DD4AEC" w:rsidP="00DD4AEC">
      <w:pPr>
        <w:pStyle w:val="ListeParagraf"/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Görevli personel</w:t>
      </w:r>
      <w:r w:rsidR="00027289" w:rsidRPr="00DD4AEC">
        <w:rPr>
          <w:rFonts w:ascii="Times New Roman" w:hAnsi="Times New Roman"/>
          <w:sz w:val="24"/>
          <w:szCs w:val="24"/>
        </w:rPr>
        <w:t xml:space="preserve"> tarafından, </w:t>
      </w:r>
      <w:r w:rsidR="0079161D" w:rsidRPr="00DD4AEC">
        <w:rPr>
          <w:rFonts w:ascii="Times New Roman" w:hAnsi="Times New Roman"/>
          <w:sz w:val="24"/>
          <w:szCs w:val="24"/>
        </w:rPr>
        <w:t>Kabul edilen ziyaretçinin kimlik bilgilerini ve ziyaret edeceği personelin bilgilerini girmesi istenecektir.</w:t>
      </w:r>
    </w:p>
    <w:p w:rsidR="00DD4AEC" w:rsidRDefault="00DD4AEC" w:rsidP="00DD4AEC">
      <w:pPr>
        <w:pStyle w:val="ListeParagraf"/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D4AEC">
        <w:rPr>
          <w:rFonts w:ascii="Times New Roman" w:eastAsia="Arial" w:hAnsi="Times New Roman"/>
          <w:sz w:val="24"/>
          <w:szCs w:val="24"/>
        </w:rPr>
        <w:t xml:space="preserve">Kargo elemanları ve </w:t>
      </w:r>
      <w:r w:rsidR="00027289" w:rsidRPr="00DD4AEC">
        <w:rPr>
          <w:rFonts w:ascii="Times New Roman" w:eastAsia="Arial" w:hAnsi="Times New Roman"/>
          <w:sz w:val="24"/>
          <w:szCs w:val="24"/>
        </w:rPr>
        <w:t xml:space="preserve">yemek siparişi için gelen kişiler kesinlikle idari bina veya atölye içerisine gönderilmez.  İlgili olduğu kişi banko önüne çağrılır ve gerekli görüşme çalışan ile tamamlanır. </w:t>
      </w:r>
    </w:p>
    <w:p w:rsidR="00DD4AEC" w:rsidRDefault="00027289" w:rsidP="00DD4AEC">
      <w:pPr>
        <w:pStyle w:val="ListeParagraf"/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D4AEC">
        <w:rPr>
          <w:rFonts w:ascii="Times New Roman" w:eastAsia="Arial" w:hAnsi="Times New Roman"/>
          <w:sz w:val="24"/>
          <w:szCs w:val="24"/>
        </w:rPr>
        <w:t>Gelen ziyaretçi ayrılırken, ziyaret ettiği kişi kendisine kapıya kadar eşlik etmelidir.</w:t>
      </w:r>
    </w:p>
    <w:p w:rsidR="00DD4AEC" w:rsidRDefault="00027289" w:rsidP="00DD4AEC">
      <w:pPr>
        <w:pStyle w:val="ListeParagraf"/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D4AEC">
        <w:rPr>
          <w:rFonts w:ascii="Times New Roman" w:eastAsia="Arial" w:hAnsi="Times New Roman"/>
          <w:sz w:val="24"/>
          <w:szCs w:val="24"/>
        </w:rPr>
        <w:t>Ziyaretçilerin kuruluş içinde yanlarında refakat eden bir kişi olmadan dolaşmalarına izin verilemez.</w:t>
      </w:r>
    </w:p>
    <w:p w:rsidR="00DD4AEC" w:rsidRDefault="00DD4AEC" w:rsidP="00DD4AEC">
      <w:pPr>
        <w:pStyle w:val="ListeParagraf"/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D4AEC">
        <w:rPr>
          <w:rFonts w:ascii="Times New Roman" w:eastAsia="Arial" w:hAnsi="Times New Roman"/>
          <w:sz w:val="24"/>
          <w:szCs w:val="24"/>
        </w:rPr>
        <w:t xml:space="preserve">Arşiv giriş ve çıkışları sadece yetkili tarafından yapılır, hiçbir ziyaretçi bu alana alınmaz. </w:t>
      </w:r>
    </w:p>
    <w:p w:rsidR="00DD4AEC" w:rsidRDefault="00DD4AEC" w:rsidP="00DD4AEC">
      <w:pPr>
        <w:pStyle w:val="ListeParagraf"/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D4AEC">
        <w:rPr>
          <w:rFonts w:ascii="Times New Roman" w:hAnsi="Times New Roman"/>
          <w:sz w:val="24"/>
          <w:szCs w:val="24"/>
        </w:rPr>
        <w:t>Dışarıdan ziyaret amaçlı gelen kişiler yönetim ofisleri, sistem odası gibi yerlere alınmamalıdır.</w:t>
      </w:r>
    </w:p>
    <w:p w:rsidR="00DD4AEC" w:rsidRPr="00DD4AEC" w:rsidRDefault="00DD4AEC" w:rsidP="00DD4AEC">
      <w:pPr>
        <w:pStyle w:val="ListeParagraf"/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D4AEC">
        <w:rPr>
          <w:rFonts w:ascii="Times New Roman" w:eastAsia="Arial" w:hAnsi="Times New Roman"/>
          <w:sz w:val="24"/>
          <w:szCs w:val="24"/>
        </w:rPr>
        <w:t xml:space="preserve">Mesai saatleri dışında ziyaretçilerin Bilgi İşlem Daire Başkanlığı veya Personel Daire Başkanlığı alanına girişine izin verilmez. </w:t>
      </w:r>
    </w:p>
    <w:p w:rsidR="00027289" w:rsidRPr="00DD4AEC" w:rsidRDefault="00DD4AEC" w:rsidP="00DD4AEC">
      <w:pPr>
        <w:pStyle w:val="ListeParagraf"/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D4AEC">
        <w:rPr>
          <w:rFonts w:ascii="Times New Roman" w:eastAsia="Arial" w:hAnsi="Times New Roman"/>
          <w:sz w:val="24"/>
          <w:szCs w:val="24"/>
        </w:rPr>
        <w:t xml:space="preserve">Gelen ziyaretçi şayet imalat / depolama / montaj vb. bir alana giriş yapacak </w:t>
      </w:r>
      <w:r w:rsidRPr="00DD4AEC">
        <w:rPr>
          <w:rFonts w:ascii="Times New Roman" w:eastAsia="Arial" w:hAnsi="Times New Roman"/>
          <w:b/>
          <w:bCs/>
          <w:sz w:val="24"/>
          <w:szCs w:val="24"/>
        </w:rPr>
        <w:t>ise Ziyaretçi Bilgilendirme Ve Koruyucu Ekipman Teslim Formunu</w:t>
      </w:r>
      <w:r w:rsidRPr="00DD4AEC">
        <w:rPr>
          <w:rFonts w:ascii="Times New Roman" w:eastAsia="Arial" w:hAnsi="Times New Roman"/>
          <w:sz w:val="24"/>
          <w:szCs w:val="24"/>
        </w:rPr>
        <w:t xml:space="preserve"> imzalar. </w:t>
      </w:r>
    </w:p>
    <w:p w:rsidR="00027289" w:rsidRPr="00DD4AEC" w:rsidRDefault="00027289" w:rsidP="00DD4AEC">
      <w:pPr>
        <w:widowControl w:val="0"/>
        <w:tabs>
          <w:tab w:val="left" w:pos="567"/>
        </w:tabs>
        <w:autoSpaceDE w:val="0"/>
        <w:autoSpaceDN w:val="0"/>
        <w:adjustRightInd w:val="0"/>
        <w:spacing w:before="23" w:line="360" w:lineRule="auto"/>
        <w:contextualSpacing/>
        <w:rPr>
          <w:rFonts w:eastAsia="Arial"/>
        </w:rPr>
      </w:pPr>
    </w:p>
    <w:p w:rsidR="00027289" w:rsidRPr="00DD4AEC" w:rsidRDefault="00027289" w:rsidP="00DD4AEC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23" w:line="360" w:lineRule="auto"/>
        <w:contextualSpacing/>
        <w:rPr>
          <w:rFonts w:eastAsia="Arial"/>
          <w:b/>
          <w:bCs/>
        </w:rPr>
      </w:pPr>
      <w:r w:rsidRPr="00DD4AEC">
        <w:rPr>
          <w:rFonts w:eastAsia="Arial"/>
          <w:b/>
          <w:bCs/>
        </w:rPr>
        <w:t>YAPTIRIM</w:t>
      </w:r>
    </w:p>
    <w:p w:rsidR="00027289" w:rsidRPr="008A288A" w:rsidRDefault="00027289" w:rsidP="008A288A">
      <w:pPr>
        <w:widowControl w:val="0"/>
        <w:tabs>
          <w:tab w:val="left" w:pos="567"/>
        </w:tabs>
        <w:autoSpaceDE w:val="0"/>
        <w:autoSpaceDN w:val="0"/>
        <w:adjustRightInd w:val="0"/>
        <w:spacing w:before="23" w:line="360" w:lineRule="auto"/>
        <w:contextualSpacing/>
        <w:rPr>
          <w:rFonts w:eastAsia="Arial"/>
        </w:rPr>
      </w:pPr>
      <w:r w:rsidRPr="00DD4AEC">
        <w:rPr>
          <w:rFonts w:eastAsia="Arial"/>
        </w:rPr>
        <w:tab/>
        <w:t xml:space="preserve">Bu politikaya uygun olarak çalışmayan tüm çalışanlar hakkında </w:t>
      </w:r>
      <w:r w:rsidRPr="00DD4AEC">
        <w:rPr>
          <w:rFonts w:eastAsia="Arial"/>
          <w:b/>
          <w:bCs/>
        </w:rPr>
        <w:t>Disiplin Prosedürü</w:t>
      </w:r>
      <w:r w:rsidRPr="00DD4AEC">
        <w:rPr>
          <w:rFonts w:eastAsia="Arial"/>
        </w:rPr>
        <w:t xml:space="preserve"> hükümleri uygulanır</w:t>
      </w:r>
      <w:bookmarkEnd w:id="0"/>
      <w:r w:rsidRPr="00DD4AEC">
        <w:rPr>
          <w:rFonts w:eastAsia="Arial"/>
        </w:rPr>
        <w:t>.</w:t>
      </w:r>
    </w:p>
    <w:sectPr w:rsidR="00027289" w:rsidRPr="008A288A" w:rsidSect="00AE25A3">
      <w:headerReference w:type="default" r:id="rId7"/>
      <w:footerReference w:type="default" r:id="rId8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5BB" w:rsidRDefault="002675BB" w:rsidP="002773EF">
      <w:r>
        <w:separator/>
      </w:r>
    </w:p>
  </w:endnote>
  <w:endnote w:type="continuationSeparator" w:id="0">
    <w:p w:rsidR="002675BB" w:rsidRDefault="002675BB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438" w:type="pct"/>
      <w:jc w:val="center"/>
      <w:tblLook w:val="04A0" w:firstRow="1" w:lastRow="0" w:firstColumn="1" w:lastColumn="0" w:noHBand="0" w:noVBand="1"/>
    </w:tblPr>
    <w:tblGrid>
      <w:gridCol w:w="3332"/>
      <w:gridCol w:w="3335"/>
      <w:gridCol w:w="3189"/>
    </w:tblGrid>
    <w:tr w:rsidR="002773EF" w:rsidTr="00B13BC5">
      <w:trPr>
        <w:trHeight w:val="203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13BC5">
      <w:trPr>
        <w:trHeight w:val="52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Sürekli İşçi - Merve GÜNEŞ</w:t>
          </w:r>
        </w:p>
      </w:tc>
      <w:tc>
        <w:tcPr>
          <w:tcW w:w="1692" w:type="pct"/>
          <w:vAlign w:val="center"/>
        </w:tcPr>
        <w:p w:rsidR="002773EF" w:rsidRDefault="00B13BC5" w:rsidP="002773EF">
          <w:pPr>
            <w:pStyle w:val="AltBilgi"/>
            <w:jc w:val="center"/>
          </w:pPr>
          <w:r>
            <w:t>Şube Müdürü – Zekai KÜNAR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Doktor Öğretim Üyesi - Veli ÇAPALI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5BB" w:rsidRDefault="002675BB" w:rsidP="002773EF">
      <w:r>
        <w:separator/>
      </w:r>
    </w:p>
  </w:footnote>
  <w:footnote w:type="continuationSeparator" w:id="0">
    <w:p w:rsidR="002675BB" w:rsidRDefault="002675BB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44"/>
      <w:gridCol w:w="4325"/>
      <w:gridCol w:w="1912"/>
      <w:gridCol w:w="1843"/>
    </w:tblGrid>
    <w:tr w:rsidR="002773EF" w:rsidTr="00AE25A3">
      <w:trPr>
        <w:trHeight w:val="416"/>
      </w:trPr>
      <w:tc>
        <w:tcPr>
          <w:tcW w:w="1844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Ziyaretçi Kabul Politikası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1843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PLT-005</w:t>
          </w:r>
        </w:p>
      </w:tc>
    </w:tr>
    <w:tr w:rsidR="002773EF" w:rsidTr="00AE25A3">
      <w:trPr>
        <w:trHeight w:val="327"/>
      </w:trPr>
      <w:tc>
        <w:tcPr>
          <w:tcW w:w="1844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1843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22.1.2020</w:t>
          </w:r>
        </w:p>
      </w:tc>
    </w:tr>
    <w:tr w:rsidR="002773EF" w:rsidTr="00AE25A3">
      <w:trPr>
        <w:trHeight w:val="288"/>
      </w:trPr>
      <w:tc>
        <w:tcPr>
          <w:tcW w:w="1844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1843" w:type="dxa"/>
          <w:vAlign w:val="center"/>
        </w:tcPr>
        <w:p w:rsidR="002773EF" w:rsidRPr="004272E5" w:rsidRDefault="00722369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20.11.2024</w:t>
          </w:r>
        </w:p>
      </w:tc>
    </w:tr>
    <w:tr w:rsidR="002773EF" w:rsidTr="00AE25A3">
      <w:trPr>
        <w:trHeight w:val="406"/>
      </w:trPr>
      <w:tc>
        <w:tcPr>
          <w:tcW w:w="1844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1843" w:type="dxa"/>
          <w:vAlign w:val="center"/>
        </w:tcPr>
        <w:p w:rsidR="002773EF" w:rsidRDefault="00722369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002</w:t>
          </w:r>
        </w:p>
      </w:tc>
    </w:tr>
    <w:tr w:rsidR="002773EF" w:rsidTr="00AE25A3">
      <w:trPr>
        <w:trHeight w:val="256"/>
      </w:trPr>
      <w:tc>
        <w:tcPr>
          <w:tcW w:w="1844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1843" w:type="dxa"/>
          <w:vAlign w:val="center"/>
        </w:tcPr>
        <w:p w:rsidR="002773EF" w:rsidRPr="004272E5" w:rsidRDefault="00AE25A3" w:rsidP="0071309F">
          <w:pPr>
            <w:pStyle w:val="stBilgi"/>
            <w:jc w:val="center"/>
            <w:rPr>
              <w:sz w:val="22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8A288A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8A288A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2773EF" w:rsidRDefault="002773E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A780732"/>
    <w:lvl w:ilvl="0" w:tplc="1093731A">
      <w:start w:val="1"/>
      <w:numFmt w:val="decimal"/>
      <w:lvlText w:val="%1."/>
      <w:lvlJc w:val="left"/>
      <w:pPr>
        <w:spacing w:line="240" w:lineRule="auto"/>
        <w:ind w:left="720" w:hanging="360"/>
      </w:pPr>
      <w:rPr>
        <w:rFonts w:ascii="Times New Roman" w:hAnsi="Times New Roman"/>
        <w:b/>
      </w:rPr>
    </w:lvl>
    <w:lvl w:ilvl="1" w:tplc="37A24979">
      <w:start w:val="1"/>
      <w:numFmt w:val="decimal"/>
      <w:lvlText w:val="%2."/>
      <w:lvlJc w:val="left"/>
      <w:pPr>
        <w:spacing w:line="240" w:lineRule="auto"/>
        <w:ind w:left="1440" w:hanging="360"/>
      </w:pPr>
      <w:rPr>
        <w:rFonts w:ascii="Times New Roman" w:hAnsi="Times New Roman"/>
      </w:rPr>
    </w:lvl>
    <w:lvl w:ilvl="2" w:tplc="0EA71D7E">
      <w:start w:val="1"/>
      <w:numFmt w:val="decimal"/>
      <w:lvlText w:val="%3."/>
      <w:lvlJc w:val="left"/>
      <w:pPr>
        <w:spacing w:line="240" w:lineRule="auto"/>
        <w:ind w:left="2160" w:hanging="360"/>
      </w:pPr>
      <w:rPr>
        <w:rFonts w:ascii="Times New Roman" w:hAnsi="Times New Roman"/>
      </w:rPr>
    </w:lvl>
    <w:lvl w:ilvl="3" w:tplc="2C9CBDD1">
      <w:start w:val="1"/>
      <w:numFmt w:val="decimal"/>
      <w:lvlText w:val="%4."/>
      <w:lvlJc w:val="left"/>
      <w:pPr>
        <w:spacing w:line="240" w:lineRule="auto"/>
        <w:ind w:left="2880" w:hanging="360"/>
      </w:pPr>
      <w:rPr>
        <w:rFonts w:ascii="Times New Roman" w:hAnsi="Times New Roman"/>
      </w:rPr>
    </w:lvl>
    <w:lvl w:ilvl="4" w:tplc="517F3443">
      <w:start w:val="1"/>
      <w:numFmt w:val="decimal"/>
      <w:lvlText w:val="%5."/>
      <w:lvlJc w:val="left"/>
      <w:pPr>
        <w:spacing w:line="240" w:lineRule="auto"/>
        <w:ind w:left="3600" w:hanging="360"/>
      </w:pPr>
      <w:rPr>
        <w:rFonts w:ascii="Times New Roman" w:hAnsi="Times New Roman"/>
      </w:rPr>
    </w:lvl>
    <w:lvl w:ilvl="5" w:tplc="1CCB4B88">
      <w:start w:val="1"/>
      <w:numFmt w:val="decimal"/>
      <w:lvlText w:val="%6."/>
      <w:lvlJc w:val="left"/>
      <w:pPr>
        <w:spacing w:line="240" w:lineRule="auto"/>
        <w:ind w:left="4320" w:hanging="360"/>
      </w:pPr>
      <w:rPr>
        <w:rFonts w:ascii="Times New Roman" w:hAnsi="Times New Roman"/>
      </w:rPr>
    </w:lvl>
    <w:lvl w:ilvl="6" w:tplc="7085F199">
      <w:start w:val="1"/>
      <w:numFmt w:val="decimal"/>
      <w:lvlText w:val="%7."/>
      <w:lvlJc w:val="left"/>
      <w:pPr>
        <w:spacing w:line="240" w:lineRule="auto"/>
        <w:ind w:left="5040" w:hanging="360"/>
      </w:pPr>
      <w:rPr>
        <w:rFonts w:ascii="Times New Roman" w:hAnsi="Times New Roman"/>
      </w:rPr>
    </w:lvl>
    <w:lvl w:ilvl="7" w:tplc="6405A748">
      <w:start w:val="1"/>
      <w:numFmt w:val="decimal"/>
      <w:lvlText w:val="%8."/>
      <w:lvlJc w:val="left"/>
      <w:pPr>
        <w:spacing w:line="240" w:lineRule="auto"/>
        <w:ind w:left="5760" w:hanging="360"/>
      </w:pPr>
      <w:rPr>
        <w:rFonts w:ascii="Times New Roman" w:hAnsi="Times New Roman"/>
      </w:rPr>
    </w:lvl>
    <w:lvl w:ilvl="8" w:tplc="0F19E118">
      <w:start w:val="1"/>
      <w:numFmt w:val="decimal"/>
      <w:lvlText w:val="%9."/>
      <w:lvlJc w:val="left"/>
      <w:pPr>
        <w:spacing w:line="240" w:lineRule="auto"/>
        <w:ind w:left="6480" w:hanging="36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hybridMultilevel"/>
    <w:tmpl w:val="8084DA02"/>
    <w:lvl w:ilvl="0" w:tplc="041F0001">
      <w:start w:val="1"/>
      <w:numFmt w:val="bullet"/>
      <w:lvlText w:val=""/>
      <w:lvlJc w:val="left"/>
      <w:pPr>
        <w:spacing w:line="240" w:lineRule="auto"/>
        <w:ind w:left="938" w:hanging="360"/>
      </w:pPr>
      <w:rPr>
        <w:rFonts w:ascii="Symbol" w:hAnsi="Symbol"/>
        <w:b/>
      </w:rPr>
    </w:lvl>
    <w:lvl w:ilvl="1" w:tplc="041F0019">
      <w:start w:val="1"/>
      <w:numFmt w:val="lowerLetter"/>
      <w:lvlText w:val="%2."/>
      <w:lvlJc w:val="left"/>
      <w:pPr>
        <w:spacing w:line="240" w:lineRule="auto"/>
        <w:ind w:left="1658" w:hanging="360"/>
      </w:pPr>
      <w:rPr>
        <w:rFonts w:ascii="Times New Roman" w:hAnsi="Times New Roman"/>
      </w:rPr>
    </w:lvl>
    <w:lvl w:ilvl="2" w:tplc="041F001B">
      <w:start w:val="1"/>
      <w:numFmt w:val="lowerRoman"/>
      <w:lvlText w:val="%3."/>
      <w:lvlJc w:val="right"/>
      <w:pPr>
        <w:spacing w:line="240" w:lineRule="auto"/>
        <w:ind w:left="2378" w:hanging="180"/>
      </w:pPr>
      <w:rPr>
        <w:rFonts w:ascii="Times New Roman" w:hAnsi="Times New Roman"/>
      </w:rPr>
    </w:lvl>
    <w:lvl w:ilvl="3" w:tplc="041F000F">
      <w:start w:val="1"/>
      <w:numFmt w:val="decimal"/>
      <w:lvlText w:val="%4."/>
      <w:lvlJc w:val="left"/>
      <w:pPr>
        <w:spacing w:line="240" w:lineRule="auto"/>
        <w:ind w:left="3098" w:hanging="360"/>
      </w:pPr>
      <w:rPr>
        <w:rFonts w:ascii="Times New Roman" w:hAnsi="Times New Roman"/>
      </w:rPr>
    </w:lvl>
    <w:lvl w:ilvl="4" w:tplc="041F0019">
      <w:start w:val="1"/>
      <w:numFmt w:val="lowerLetter"/>
      <w:lvlText w:val="%5."/>
      <w:lvlJc w:val="left"/>
      <w:pPr>
        <w:spacing w:line="240" w:lineRule="auto"/>
        <w:ind w:left="3818" w:hanging="360"/>
      </w:pPr>
      <w:rPr>
        <w:rFonts w:ascii="Times New Roman" w:hAnsi="Times New Roman"/>
      </w:rPr>
    </w:lvl>
    <w:lvl w:ilvl="5" w:tplc="041F001B">
      <w:start w:val="1"/>
      <w:numFmt w:val="lowerRoman"/>
      <w:lvlText w:val="%6."/>
      <w:lvlJc w:val="right"/>
      <w:pPr>
        <w:spacing w:line="240" w:lineRule="auto"/>
        <w:ind w:left="4538" w:hanging="180"/>
      </w:pPr>
      <w:rPr>
        <w:rFonts w:ascii="Times New Roman" w:hAnsi="Times New Roman"/>
      </w:rPr>
    </w:lvl>
    <w:lvl w:ilvl="6" w:tplc="041F000F">
      <w:start w:val="1"/>
      <w:numFmt w:val="decimal"/>
      <w:lvlText w:val="%7."/>
      <w:lvlJc w:val="left"/>
      <w:pPr>
        <w:spacing w:line="240" w:lineRule="auto"/>
        <w:ind w:left="5258" w:hanging="360"/>
      </w:pPr>
      <w:rPr>
        <w:rFonts w:ascii="Times New Roman" w:hAnsi="Times New Roman"/>
      </w:rPr>
    </w:lvl>
    <w:lvl w:ilvl="7" w:tplc="041F0019">
      <w:start w:val="1"/>
      <w:numFmt w:val="lowerLetter"/>
      <w:lvlText w:val="%8."/>
      <w:lvlJc w:val="left"/>
      <w:pPr>
        <w:spacing w:line="240" w:lineRule="auto"/>
        <w:ind w:left="5978" w:hanging="360"/>
      </w:pPr>
      <w:rPr>
        <w:rFonts w:ascii="Times New Roman" w:hAnsi="Times New Roman"/>
      </w:rPr>
    </w:lvl>
    <w:lvl w:ilvl="8" w:tplc="041F001B">
      <w:start w:val="1"/>
      <w:numFmt w:val="lowerRoman"/>
      <w:lvlText w:val="%9."/>
      <w:lvlJc w:val="right"/>
      <w:pPr>
        <w:spacing w:line="240" w:lineRule="auto"/>
        <w:ind w:left="6698" w:hanging="180"/>
      </w:pPr>
      <w:rPr>
        <w:rFonts w:ascii="Times New Roman" w:hAnsi="Times New Roman"/>
      </w:rPr>
    </w:lvl>
  </w:abstractNum>
  <w:abstractNum w:abstractNumId="2" w15:restartNumberingAfterBreak="0">
    <w:nsid w:val="0E446F96"/>
    <w:multiLevelType w:val="hybridMultilevel"/>
    <w:tmpl w:val="1168022C"/>
    <w:lvl w:ilvl="0" w:tplc="A20E8E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B6AEB"/>
    <w:multiLevelType w:val="multilevel"/>
    <w:tmpl w:val="2A6CCBB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50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9730" w:hanging="504"/>
      </w:pPr>
    </w:lvl>
    <w:lvl w:ilvl="3">
      <w:start w:val="1"/>
      <w:numFmt w:val="decimal"/>
      <w:lvlText w:val="%1.%2.%3.%4."/>
      <w:lvlJc w:val="left"/>
      <w:pPr>
        <w:ind w:left="10234" w:hanging="648"/>
      </w:pPr>
    </w:lvl>
    <w:lvl w:ilvl="4">
      <w:start w:val="1"/>
      <w:numFmt w:val="decimal"/>
      <w:lvlText w:val="%1.%2.%3.%4.%5."/>
      <w:lvlJc w:val="left"/>
      <w:pPr>
        <w:ind w:left="10738" w:hanging="792"/>
      </w:pPr>
    </w:lvl>
    <w:lvl w:ilvl="5">
      <w:start w:val="1"/>
      <w:numFmt w:val="decimal"/>
      <w:lvlText w:val="%1.%2.%3.%4.%5.%6."/>
      <w:lvlJc w:val="left"/>
      <w:pPr>
        <w:ind w:left="11242" w:hanging="936"/>
      </w:pPr>
    </w:lvl>
    <w:lvl w:ilvl="6">
      <w:start w:val="1"/>
      <w:numFmt w:val="decimal"/>
      <w:lvlText w:val="%1.%2.%3.%4.%5.%6.%7."/>
      <w:lvlJc w:val="left"/>
      <w:pPr>
        <w:ind w:left="11746" w:hanging="1080"/>
      </w:pPr>
    </w:lvl>
    <w:lvl w:ilvl="7">
      <w:start w:val="1"/>
      <w:numFmt w:val="decimal"/>
      <w:lvlText w:val="%1.%2.%3.%4.%5.%6.%7.%8."/>
      <w:lvlJc w:val="left"/>
      <w:pPr>
        <w:ind w:left="12250" w:hanging="1224"/>
      </w:pPr>
    </w:lvl>
    <w:lvl w:ilvl="8">
      <w:start w:val="1"/>
      <w:numFmt w:val="decimal"/>
      <w:lvlText w:val="%1.%2.%3.%4.%5.%6.%7.%8.%9."/>
      <w:lvlJc w:val="left"/>
      <w:pPr>
        <w:ind w:left="12826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20579"/>
    <w:rsid w:val="00027289"/>
    <w:rsid w:val="000B73B3"/>
    <w:rsid w:val="001F3E13"/>
    <w:rsid w:val="002675BB"/>
    <w:rsid w:val="002773EF"/>
    <w:rsid w:val="0028076A"/>
    <w:rsid w:val="00415158"/>
    <w:rsid w:val="00556DAB"/>
    <w:rsid w:val="005752D4"/>
    <w:rsid w:val="0071309F"/>
    <w:rsid w:val="00722369"/>
    <w:rsid w:val="0079161D"/>
    <w:rsid w:val="007A4C74"/>
    <w:rsid w:val="008A02C2"/>
    <w:rsid w:val="008A288A"/>
    <w:rsid w:val="00943670"/>
    <w:rsid w:val="009E15A8"/>
    <w:rsid w:val="00A36548"/>
    <w:rsid w:val="00A50C3A"/>
    <w:rsid w:val="00AE25A3"/>
    <w:rsid w:val="00B13BC5"/>
    <w:rsid w:val="00C16B42"/>
    <w:rsid w:val="00C77E06"/>
    <w:rsid w:val="00D27631"/>
    <w:rsid w:val="00DD4AEC"/>
    <w:rsid w:val="00FB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ECA88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qFormat/>
    <w:pPr>
      <w:jc w:val="left"/>
    </w:pPr>
    <w:rPr>
      <w:rFonts w:ascii="Calibri" w:hAnsi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Güneş</dc:creator>
  <cp:keywords/>
  <dc:description/>
  <cp:lastModifiedBy>Merve Günes</cp:lastModifiedBy>
  <cp:revision>18</cp:revision>
  <cp:lastPrinted>2022-10-27T14:25:00Z</cp:lastPrinted>
  <dcterms:created xsi:type="dcterms:W3CDTF">2021-02-15T20:27:00Z</dcterms:created>
  <dcterms:modified xsi:type="dcterms:W3CDTF">2025-02-06T14:23:00Z</dcterms:modified>
</cp:coreProperties>
</file>