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47" w:rsidRPr="00FA720B" w:rsidRDefault="000B73B3">
      <w:r w:rsidRPr="00FA720B">
        <w:t xml:space="preserve"> </w:t>
      </w:r>
    </w:p>
    <w:p w:rsidR="00943670" w:rsidRPr="00FA720B" w:rsidRDefault="00943670"/>
    <w:p w:rsidR="00943670" w:rsidRPr="00FA720B" w:rsidRDefault="00943670">
      <w:pPr>
        <w:rPr>
          <w:b/>
        </w:rPr>
      </w:pPr>
    </w:p>
    <w:p w:rsidR="00910216" w:rsidRPr="00FA720B" w:rsidRDefault="005A7EFB">
      <w:pPr>
        <w:pStyle w:val="ListeParagraf"/>
        <w:widowControl w:val="0"/>
        <w:suppressAutoHyphens/>
        <w:spacing w:line="360" w:lineRule="auto"/>
        <w:jc w:val="both"/>
        <w:rPr>
          <w:rFonts w:ascii="Times New Roman" w:hAnsi="Times New Roman"/>
          <w:sz w:val="24"/>
          <w:szCs w:val="24"/>
        </w:rPr>
      </w:pPr>
      <w:r w:rsidRPr="00FA720B">
        <w:rPr>
          <w:rFonts w:ascii="Times New Roman" w:hAnsi="Times New Roman"/>
          <w:b/>
          <w:sz w:val="24"/>
          <w:szCs w:val="24"/>
        </w:rPr>
        <w:t>1.AMAÇ</w:t>
      </w:r>
    </w:p>
    <w:p w:rsidR="00F163FA" w:rsidRPr="00FA720B" w:rsidRDefault="005A7EFB" w:rsidP="003024BF">
      <w:pPr>
        <w:pStyle w:val="ListeParagraf"/>
        <w:widowControl w:val="0"/>
        <w:suppressAutoHyphens/>
        <w:spacing w:line="360" w:lineRule="auto"/>
        <w:ind w:firstLine="708"/>
        <w:jc w:val="both"/>
        <w:rPr>
          <w:rFonts w:ascii="Times New Roman" w:hAnsi="Times New Roman"/>
          <w:sz w:val="24"/>
          <w:szCs w:val="24"/>
        </w:rPr>
      </w:pPr>
      <w:r w:rsidRPr="00FA720B">
        <w:rPr>
          <w:rFonts w:ascii="Times New Roman" w:hAnsi="Times New Roman"/>
          <w:sz w:val="24"/>
          <w:szCs w:val="24"/>
        </w:rPr>
        <w:t xml:space="preserve">Bu </w:t>
      </w:r>
      <w:proofErr w:type="gramStart"/>
      <w:r w:rsidRPr="00FA720B">
        <w:rPr>
          <w:rFonts w:ascii="Times New Roman" w:hAnsi="Times New Roman"/>
          <w:sz w:val="24"/>
          <w:szCs w:val="24"/>
        </w:rPr>
        <w:t>prosedürün</w:t>
      </w:r>
      <w:proofErr w:type="gramEnd"/>
      <w:r w:rsidRPr="00FA720B">
        <w:rPr>
          <w:rFonts w:ascii="Times New Roman" w:hAnsi="Times New Roman"/>
          <w:sz w:val="24"/>
          <w:szCs w:val="24"/>
        </w:rPr>
        <w:t xml:space="preserve"> amacı, </w:t>
      </w:r>
      <w:r w:rsidR="00F163FA" w:rsidRPr="00FA720B">
        <w:rPr>
          <w:rFonts w:ascii="Times New Roman" w:hAnsi="Times New Roman"/>
          <w:sz w:val="24"/>
          <w:szCs w:val="24"/>
        </w:rPr>
        <w:t xml:space="preserve">Süleyman Demirel Üniversitesi Bilgi İşlem Daire Başkanlığının Bilgi Teknolojileri kapsamındaki sağladığı hizmetlerin, süreçlerin, faaliyetlerin durumunu, hizmetlerinden faydalanan paydaşların kritiklik durumunu, hizmetleri sağlarken yararlanılan alt yapı ve kaynakların durumunu değerlendirmek ve iş sürekliliğinde kesintiye sebep olabilecek durumların belirlenmesi </w:t>
      </w:r>
      <w:r w:rsidR="003024BF" w:rsidRPr="00FA720B">
        <w:rPr>
          <w:rFonts w:ascii="Times New Roman" w:hAnsi="Times New Roman"/>
          <w:sz w:val="24"/>
          <w:szCs w:val="24"/>
        </w:rPr>
        <w:t>ve yürütülen</w:t>
      </w:r>
      <w:r w:rsidR="00F163FA" w:rsidRPr="00FA720B">
        <w:rPr>
          <w:rFonts w:ascii="Times New Roman" w:hAnsi="Times New Roman"/>
          <w:sz w:val="24"/>
          <w:szCs w:val="24"/>
        </w:rPr>
        <w:t xml:space="preserve"> faaliyetlerin sürekliliğini sağlamak amacıyla acil durumlar için alınması gereken önlemler ve acil durumlara </w:t>
      </w:r>
      <w:r w:rsidR="003024BF" w:rsidRPr="00FA720B">
        <w:rPr>
          <w:rFonts w:ascii="Times New Roman" w:hAnsi="Times New Roman"/>
          <w:sz w:val="24"/>
          <w:szCs w:val="24"/>
        </w:rPr>
        <w:t>müdahale durumunda</w:t>
      </w:r>
      <w:r w:rsidR="00F163FA" w:rsidRPr="00FA720B">
        <w:rPr>
          <w:rFonts w:ascii="Times New Roman" w:hAnsi="Times New Roman"/>
          <w:sz w:val="24"/>
          <w:szCs w:val="24"/>
        </w:rPr>
        <w:t xml:space="preserve"> alınabilecek önlemlerin saptanarak kesintiye uğramaksızın iş sürekliliğinin sağlanmasının yöntemlerini saptamaktır.</w:t>
      </w:r>
    </w:p>
    <w:p w:rsidR="00910216" w:rsidRPr="00FA720B" w:rsidRDefault="00565469">
      <w:pPr>
        <w:pStyle w:val="ListeParagraf"/>
        <w:widowControl w:val="0"/>
        <w:suppressAutoHyphens/>
        <w:spacing w:line="360" w:lineRule="auto"/>
        <w:jc w:val="both"/>
        <w:rPr>
          <w:rFonts w:ascii="Times New Roman" w:hAnsi="Times New Roman"/>
          <w:sz w:val="24"/>
          <w:szCs w:val="24"/>
        </w:rPr>
      </w:pPr>
    </w:p>
    <w:p w:rsidR="00910216" w:rsidRPr="00FA720B" w:rsidRDefault="005A7EFB">
      <w:pPr>
        <w:pStyle w:val="ListeParagraf"/>
        <w:widowControl w:val="0"/>
        <w:tabs>
          <w:tab w:val="left" w:pos="2580"/>
        </w:tabs>
        <w:suppressAutoHyphens/>
        <w:spacing w:line="360" w:lineRule="auto"/>
        <w:jc w:val="both"/>
        <w:rPr>
          <w:rFonts w:ascii="Times New Roman" w:hAnsi="Times New Roman"/>
          <w:sz w:val="24"/>
          <w:szCs w:val="24"/>
        </w:rPr>
      </w:pPr>
      <w:r w:rsidRPr="00FA720B">
        <w:rPr>
          <w:rFonts w:ascii="Times New Roman" w:hAnsi="Times New Roman"/>
          <w:b/>
          <w:sz w:val="24"/>
          <w:szCs w:val="24"/>
        </w:rPr>
        <w:t>2.KAPSAM</w:t>
      </w:r>
    </w:p>
    <w:p w:rsidR="00F163FA" w:rsidRPr="00FA720B" w:rsidRDefault="00F163FA" w:rsidP="003024BF">
      <w:pPr>
        <w:pStyle w:val="ListeParagraf"/>
        <w:widowControl w:val="0"/>
        <w:suppressAutoHyphens/>
        <w:spacing w:line="360" w:lineRule="auto"/>
        <w:ind w:firstLine="708"/>
        <w:jc w:val="both"/>
        <w:rPr>
          <w:rFonts w:ascii="Times New Roman" w:hAnsi="Times New Roman"/>
          <w:sz w:val="24"/>
          <w:szCs w:val="24"/>
        </w:rPr>
      </w:pPr>
      <w:r w:rsidRPr="00FA720B">
        <w:rPr>
          <w:rFonts w:ascii="Times New Roman" w:hAnsi="Times New Roman"/>
          <w:sz w:val="24"/>
          <w:szCs w:val="24"/>
        </w:rPr>
        <w:t xml:space="preserve">Bu </w:t>
      </w:r>
      <w:proofErr w:type="gramStart"/>
      <w:r w:rsidRPr="00FA720B">
        <w:rPr>
          <w:rFonts w:ascii="Times New Roman" w:hAnsi="Times New Roman"/>
          <w:sz w:val="24"/>
          <w:szCs w:val="24"/>
        </w:rPr>
        <w:t>prosedür</w:t>
      </w:r>
      <w:proofErr w:type="gramEnd"/>
      <w:r w:rsidRPr="00FA720B">
        <w:rPr>
          <w:rFonts w:ascii="Times New Roman" w:hAnsi="Times New Roman"/>
          <w:sz w:val="24"/>
          <w:szCs w:val="24"/>
        </w:rPr>
        <w:t>, Süleyman Demirel Üniversitesi Bilgi İşlem Daire Başkanlığı’nın hizmetleri, faaliyetleri, varlıkları ve süreçlerinin sürekliliğini sağlamak amacıyla alınması gereken önlemler ve acil durumlara müdahale şekillerini kapsar.</w:t>
      </w:r>
    </w:p>
    <w:p w:rsidR="00910216" w:rsidRPr="00FA720B" w:rsidRDefault="00565469">
      <w:pPr>
        <w:pStyle w:val="ListeParagraf"/>
        <w:widowControl w:val="0"/>
        <w:suppressAutoHyphens/>
        <w:spacing w:line="360" w:lineRule="auto"/>
        <w:jc w:val="both"/>
        <w:rPr>
          <w:rFonts w:ascii="Times New Roman" w:hAnsi="Times New Roman"/>
          <w:sz w:val="24"/>
          <w:szCs w:val="24"/>
        </w:rPr>
      </w:pPr>
    </w:p>
    <w:p w:rsidR="00910216" w:rsidRPr="00FA720B" w:rsidRDefault="005A7EFB">
      <w:pPr>
        <w:pStyle w:val="ListeParagraf"/>
        <w:widowControl w:val="0"/>
        <w:suppressAutoHyphens/>
        <w:spacing w:line="360" w:lineRule="auto"/>
        <w:jc w:val="both"/>
        <w:rPr>
          <w:rFonts w:ascii="Times New Roman" w:hAnsi="Times New Roman"/>
          <w:b/>
          <w:sz w:val="24"/>
          <w:szCs w:val="24"/>
        </w:rPr>
      </w:pPr>
      <w:r w:rsidRPr="00FA720B">
        <w:rPr>
          <w:rFonts w:ascii="Times New Roman" w:hAnsi="Times New Roman"/>
          <w:b/>
          <w:sz w:val="24"/>
          <w:szCs w:val="24"/>
        </w:rPr>
        <w:t>3.SORUMLULUK</w:t>
      </w:r>
    </w:p>
    <w:p w:rsidR="00F163FA" w:rsidRPr="00FA720B" w:rsidRDefault="00F163FA" w:rsidP="00F163FA">
      <w:pPr>
        <w:spacing w:line="23" w:lineRule="atLeast"/>
        <w:ind w:firstLine="360"/>
        <w:rPr>
          <w:rFonts w:eastAsia="Calibri"/>
          <w:lang w:val="en-US" w:eastAsia="en-US"/>
        </w:rPr>
      </w:pPr>
      <w:proofErr w:type="gramStart"/>
      <w:r w:rsidRPr="00FA720B">
        <w:rPr>
          <w:rFonts w:eastAsia="Calibri"/>
          <w:lang w:val="en-US" w:eastAsia="en-US"/>
        </w:rPr>
        <w:t>,</w:t>
      </w:r>
      <w:proofErr w:type="spellStart"/>
      <w:r w:rsidRPr="00FA720B">
        <w:rPr>
          <w:rFonts w:eastAsia="Calibri"/>
          <w:lang w:val="en-US" w:eastAsia="en-US"/>
        </w:rPr>
        <w:t>Bilgi</w:t>
      </w:r>
      <w:proofErr w:type="spellEnd"/>
      <w:proofErr w:type="gramEnd"/>
      <w:r w:rsidRPr="00FA720B">
        <w:rPr>
          <w:rFonts w:eastAsia="Calibri"/>
          <w:lang w:val="en-US" w:eastAsia="en-US"/>
        </w:rPr>
        <w:t xml:space="preserve"> </w:t>
      </w:r>
      <w:proofErr w:type="spellStart"/>
      <w:r w:rsidRPr="00FA720B">
        <w:rPr>
          <w:rFonts w:eastAsia="Calibri"/>
          <w:lang w:val="en-US" w:eastAsia="en-US"/>
        </w:rPr>
        <w:t>İşlem</w:t>
      </w:r>
      <w:proofErr w:type="spellEnd"/>
      <w:r w:rsidRPr="00FA720B">
        <w:rPr>
          <w:rFonts w:eastAsia="Calibri"/>
          <w:lang w:val="en-US" w:eastAsia="en-US"/>
        </w:rPr>
        <w:t xml:space="preserve"> </w:t>
      </w:r>
      <w:proofErr w:type="spellStart"/>
      <w:r w:rsidRPr="00FA720B">
        <w:rPr>
          <w:rFonts w:eastAsia="Calibri"/>
          <w:lang w:val="en-US" w:eastAsia="en-US"/>
        </w:rPr>
        <w:t>Daire</w:t>
      </w:r>
      <w:proofErr w:type="spellEnd"/>
      <w:r w:rsidRPr="00FA720B">
        <w:rPr>
          <w:rFonts w:eastAsia="Calibri"/>
          <w:lang w:val="en-US" w:eastAsia="en-US"/>
        </w:rPr>
        <w:t xml:space="preserve"> </w:t>
      </w:r>
      <w:proofErr w:type="spellStart"/>
      <w:r w:rsidRPr="00FA720B">
        <w:rPr>
          <w:rFonts w:eastAsia="Calibri"/>
          <w:lang w:val="en-US" w:eastAsia="en-US"/>
        </w:rPr>
        <w:t>Başkanlığı</w:t>
      </w:r>
      <w:proofErr w:type="spellEnd"/>
      <w:r w:rsidRPr="00FA720B">
        <w:rPr>
          <w:rFonts w:eastAsia="Calibri"/>
          <w:lang w:val="en-US" w:eastAsia="en-US"/>
        </w:rPr>
        <w:t xml:space="preserve"> </w:t>
      </w:r>
      <w:proofErr w:type="spellStart"/>
      <w:r w:rsidRPr="00FA720B">
        <w:rPr>
          <w:rFonts w:eastAsia="Calibri"/>
          <w:lang w:val="en-US" w:eastAsia="en-US"/>
        </w:rPr>
        <w:t>çalışanları</w:t>
      </w:r>
      <w:proofErr w:type="spellEnd"/>
      <w:r w:rsidRPr="00FA720B">
        <w:rPr>
          <w:rFonts w:eastAsia="Calibri"/>
          <w:lang w:val="en-US" w:eastAsia="en-US"/>
        </w:rPr>
        <w:t xml:space="preserve">, </w:t>
      </w:r>
      <w:proofErr w:type="spellStart"/>
      <w:r w:rsidRPr="00FA720B">
        <w:rPr>
          <w:rFonts w:eastAsia="Calibri"/>
          <w:lang w:val="en-US" w:eastAsia="en-US"/>
        </w:rPr>
        <w:t>yönettikleri</w:t>
      </w:r>
      <w:proofErr w:type="spellEnd"/>
      <w:r w:rsidRPr="00FA720B">
        <w:rPr>
          <w:rFonts w:eastAsia="Calibri"/>
          <w:lang w:val="en-US" w:eastAsia="en-US"/>
        </w:rPr>
        <w:t xml:space="preserve"> </w:t>
      </w:r>
      <w:proofErr w:type="spellStart"/>
      <w:r w:rsidRPr="00FA720B">
        <w:rPr>
          <w:rFonts w:eastAsia="Calibri"/>
          <w:lang w:val="en-US" w:eastAsia="en-US"/>
        </w:rPr>
        <w:t>veya</w:t>
      </w:r>
      <w:proofErr w:type="spellEnd"/>
      <w:r w:rsidRPr="00FA720B">
        <w:rPr>
          <w:rFonts w:eastAsia="Calibri"/>
          <w:lang w:val="en-US" w:eastAsia="en-US"/>
        </w:rPr>
        <w:t xml:space="preserve"> </w:t>
      </w:r>
      <w:proofErr w:type="spellStart"/>
      <w:r w:rsidRPr="00FA720B">
        <w:rPr>
          <w:rFonts w:eastAsia="Calibri"/>
          <w:lang w:val="en-US" w:eastAsia="en-US"/>
        </w:rPr>
        <w:t>bir</w:t>
      </w:r>
      <w:proofErr w:type="spellEnd"/>
      <w:r w:rsidRPr="00FA720B">
        <w:rPr>
          <w:rFonts w:eastAsia="Calibri"/>
          <w:lang w:val="en-US" w:eastAsia="en-US"/>
        </w:rPr>
        <w:t xml:space="preserve"> </w:t>
      </w:r>
      <w:proofErr w:type="spellStart"/>
      <w:r w:rsidRPr="00FA720B">
        <w:rPr>
          <w:rFonts w:eastAsia="Calibri"/>
          <w:lang w:val="en-US" w:eastAsia="en-US"/>
        </w:rPr>
        <w:t>parçası</w:t>
      </w:r>
      <w:proofErr w:type="spellEnd"/>
      <w:r w:rsidRPr="00FA720B">
        <w:rPr>
          <w:rFonts w:eastAsia="Calibri"/>
          <w:lang w:val="en-US" w:eastAsia="en-US"/>
        </w:rPr>
        <w:t xml:space="preserve"> </w:t>
      </w:r>
      <w:proofErr w:type="spellStart"/>
      <w:r w:rsidRPr="00FA720B">
        <w:rPr>
          <w:rFonts w:eastAsia="Calibri"/>
          <w:lang w:val="en-US" w:eastAsia="en-US"/>
        </w:rPr>
        <w:t>oldukları</w:t>
      </w:r>
      <w:proofErr w:type="spellEnd"/>
      <w:r w:rsidRPr="00FA720B">
        <w:rPr>
          <w:rFonts w:eastAsia="Calibri"/>
          <w:lang w:val="en-US" w:eastAsia="en-US"/>
        </w:rPr>
        <w:t xml:space="preserve"> </w:t>
      </w:r>
      <w:proofErr w:type="spellStart"/>
      <w:r w:rsidRPr="00FA720B">
        <w:rPr>
          <w:rFonts w:eastAsia="Calibri"/>
          <w:lang w:val="en-US" w:eastAsia="en-US"/>
        </w:rPr>
        <w:t>operasyonel</w:t>
      </w:r>
      <w:proofErr w:type="spellEnd"/>
      <w:r w:rsidRPr="00FA720B">
        <w:rPr>
          <w:rFonts w:eastAsia="Calibri"/>
          <w:lang w:val="en-US" w:eastAsia="en-US"/>
        </w:rPr>
        <w:t xml:space="preserve"> </w:t>
      </w:r>
      <w:proofErr w:type="spellStart"/>
      <w:r w:rsidRPr="00FA720B">
        <w:rPr>
          <w:rFonts w:eastAsia="Calibri"/>
          <w:lang w:val="en-US" w:eastAsia="en-US"/>
        </w:rPr>
        <w:t>süreçlerle</w:t>
      </w:r>
      <w:proofErr w:type="spellEnd"/>
      <w:r w:rsidRPr="00FA720B">
        <w:rPr>
          <w:rFonts w:eastAsia="Calibri"/>
          <w:lang w:val="en-US" w:eastAsia="en-US"/>
        </w:rPr>
        <w:t xml:space="preserve"> </w:t>
      </w:r>
      <w:proofErr w:type="spellStart"/>
      <w:r w:rsidRPr="00FA720B">
        <w:rPr>
          <w:rFonts w:eastAsia="Calibri"/>
          <w:lang w:val="en-US" w:eastAsia="en-US"/>
        </w:rPr>
        <w:t>ilgili</w:t>
      </w:r>
      <w:proofErr w:type="spellEnd"/>
      <w:r w:rsidRPr="00FA720B">
        <w:rPr>
          <w:rFonts w:eastAsia="Calibri"/>
          <w:lang w:val="en-US" w:eastAsia="en-US"/>
        </w:rPr>
        <w:t xml:space="preserve"> </w:t>
      </w: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kesintilerinin</w:t>
      </w:r>
      <w:proofErr w:type="spellEnd"/>
      <w:r w:rsidRPr="00FA720B">
        <w:rPr>
          <w:rFonts w:eastAsia="Calibri"/>
          <w:lang w:val="en-US" w:eastAsia="en-US"/>
        </w:rPr>
        <w:t xml:space="preserve"> </w:t>
      </w:r>
      <w:proofErr w:type="spellStart"/>
      <w:r w:rsidRPr="00FA720B">
        <w:rPr>
          <w:rFonts w:eastAsia="Calibri"/>
          <w:lang w:val="en-US" w:eastAsia="en-US"/>
        </w:rPr>
        <w:t>nedenlerinin</w:t>
      </w:r>
      <w:proofErr w:type="spellEnd"/>
      <w:r w:rsidRPr="00FA720B">
        <w:rPr>
          <w:rFonts w:eastAsia="Calibri"/>
          <w:lang w:val="en-US" w:eastAsia="en-US"/>
        </w:rPr>
        <w:t xml:space="preserve"> </w:t>
      </w:r>
      <w:proofErr w:type="spellStart"/>
      <w:r w:rsidRPr="00FA720B">
        <w:rPr>
          <w:rFonts w:eastAsia="Calibri"/>
          <w:lang w:val="en-US" w:eastAsia="en-US"/>
        </w:rPr>
        <w:t>belirlenmesinde</w:t>
      </w:r>
      <w:proofErr w:type="spellEnd"/>
      <w:r w:rsidRPr="00FA720B">
        <w:rPr>
          <w:rFonts w:eastAsia="Calibri"/>
          <w:lang w:val="en-US" w:eastAsia="en-US"/>
        </w:rPr>
        <w:t xml:space="preserve">, </w:t>
      </w:r>
      <w:proofErr w:type="spellStart"/>
      <w:r w:rsidRPr="00FA720B">
        <w:rPr>
          <w:rFonts w:eastAsia="Calibri"/>
          <w:lang w:val="en-US" w:eastAsia="en-US"/>
        </w:rPr>
        <w:t>önlem</w:t>
      </w:r>
      <w:proofErr w:type="spellEnd"/>
      <w:r w:rsidRPr="00FA720B">
        <w:rPr>
          <w:rFonts w:eastAsia="Calibri"/>
          <w:lang w:val="en-US" w:eastAsia="en-US"/>
        </w:rPr>
        <w:t xml:space="preserve"> </w:t>
      </w:r>
      <w:proofErr w:type="spellStart"/>
      <w:r w:rsidRPr="00FA720B">
        <w:rPr>
          <w:rFonts w:eastAsia="Calibri"/>
          <w:lang w:val="en-US" w:eastAsia="en-US"/>
        </w:rPr>
        <w:t>alınmasında</w:t>
      </w:r>
      <w:proofErr w:type="spellEnd"/>
      <w:r w:rsidRPr="00FA720B">
        <w:rPr>
          <w:rFonts w:eastAsia="Calibri"/>
          <w:lang w:val="en-US" w:eastAsia="en-US"/>
        </w:rPr>
        <w:t xml:space="preserve">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gerektiğinde</w:t>
      </w:r>
      <w:proofErr w:type="spellEnd"/>
      <w:r w:rsidRPr="00FA720B">
        <w:rPr>
          <w:rFonts w:eastAsia="Calibri"/>
          <w:lang w:val="en-US" w:eastAsia="en-US"/>
        </w:rPr>
        <w:t xml:space="preserve"> </w:t>
      </w:r>
      <w:proofErr w:type="spellStart"/>
      <w:r w:rsidRPr="00FA720B">
        <w:rPr>
          <w:rFonts w:eastAsia="Calibri"/>
          <w:lang w:val="en-US" w:eastAsia="en-US"/>
        </w:rPr>
        <w:t>kendilerinin</w:t>
      </w:r>
      <w:proofErr w:type="spellEnd"/>
      <w:r w:rsidRPr="00FA720B">
        <w:rPr>
          <w:rFonts w:eastAsia="Calibri"/>
          <w:lang w:val="en-US" w:eastAsia="en-US"/>
        </w:rPr>
        <w:t xml:space="preserve"> de </w:t>
      </w:r>
      <w:proofErr w:type="spellStart"/>
      <w:r w:rsidRPr="00FA720B">
        <w:rPr>
          <w:rFonts w:eastAsia="Calibri"/>
          <w:lang w:val="en-US" w:eastAsia="en-US"/>
        </w:rPr>
        <w:t>katkısıyla</w:t>
      </w:r>
      <w:proofErr w:type="spellEnd"/>
      <w:r w:rsidRPr="00FA720B">
        <w:rPr>
          <w:rFonts w:eastAsia="Calibri"/>
          <w:lang w:val="en-US" w:eastAsia="en-US"/>
        </w:rPr>
        <w:t xml:space="preserve"> </w:t>
      </w:r>
      <w:proofErr w:type="spellStart"/>
      <w:r w:rsidRPr="00FA720B">
        <w:rPr>
          <w:rFonts w:eastAsia="Calibri"/>
          <w:lang w:val="en-US" w:eastAsia="en-US"/>
        </w:rPr>
        <w:t>önceden</w:t>
      </w:r>
      <w:proofErr w:type="spellEnd"/>
      <w:r w:rsidRPr="00FA720B">
        <w:rPr>
          <w:rFonts w:eastAsia="Calibri"/>
          <w:lang w:val="en-US" w:eastAsia="en-US"/>
        </w:rPr>
        <w:t xml:space="preserve"> </w:t>
      </w:r>
      <w:proofErr w:type="spellStart"/>
      <w:r w:rsidRPr="00FA720B">
        <w:rPr>
          <w:rFonts w:eastAsia="Calibri"/>
          <w:lang w:val="en-US" w:eastAsia="en-US"/>
        </w:rPr>
        <w:t>oluşturulmuş</w:t>
      </w:r>
      <w:proofErr w:type="spellEnd"/>
      <w:r w:rsidRPr="00FA720B">
        <w:rPr>
          <w:rFonts w:eastAsia="Calibri"/>
          <w:lang w:val="en-US" w:eastAsia="en-US"/>
        </w:rPr>
        <w:t xml:space="preserve"> </w:t>
      </w: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sürekliliği</w:t>
      </w:r>
      <w:proofErr w:type="spellEnd"/>
      <w:r w:rsidRPr="00FA720B">
        <w:rPr>
          <w:rFonts w:eastAsia="Calibri"/>
          <w:lang w:val="en-US" w:eastAsia="en-US"/>
        </w:rPr>
        <w:t xml:space="preserve"> </w:t>
      </w:r>
      <w:proofErr w:type="spellStart"/>
      <w:r w:rsidRPr="00FA720B">
        <w:rPr>
          <w:rFonts w:eastAsia="Calibri"/>
          <w:lang w:val="en-US" w:eastAsia="en-US"/>
        </w:rPr>
        <w:t>planının</w:t>
      </w:r>
      <w:proofErr w:type="spellEnd"/>
      <w:r w:rsidRPr="00FA720B">
        <w:rPr>
          <w:rFonts w:eastAsia="Calibri"/>
          <w:lang w:val="en-US" w:eastAsia="en-US"/>
        </w:rPr>
        <w:t xml:space="preserve"> </w:t>
      </w:r>
      <w:proofErr w:type="spellStart"/>
      <w:r w:rsidRPr="00FA720B">
        <w:rPr>
          <w:rFonts w:eastAsia="Calibri"/>
          <w:lang w:val="en-US" w:eastAsia="en-US"/>
        </w:rPr>
        <w:t>doğru</w:t>
      </w:r>
      <w:proofErr w:type="spellEnd"/>
      <w:r w:rsidRPr="00FA720B">
        <w:rPr>
          <w:rFonts w:eastAsia="Calibri"/>
          <w:lang w:val="en-US" w:eastAsia="en-US"/>
        </w:rPr>
        <w:t xml:space="preserve"> </w:t>
      </w:r>
      <w:proofErr w:type="spellStart"/>
      <w:r w:rsidRPr="00FA720B">
        <w:rPr>
          <w:rFonts w:eastAsia="Calibri"/>
          <w:lang w:val="en-US" w:eastAsia="en-US"/>
        </w:rPr>
        <w:t>zamanda</w:t>
      </w:r>
      <w:proofErr w:type="spellEnd"/>
      <w:r w:rsidRPr="00FA720B">
        <w:rPr>
          <w:rFonts w:eastAsia="Calibri"/>
          <w:lang w:val="en-US" w:eastAsia="en-US"/>
        </w:rPr>
        <w:t xml:space="preserve">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hatasız</w:t>
      </w:r>
      <w:proofErr w:type="spellEnd"/>
      <w:r w:rsidRPr="00FA720B">
        <w:rPr>
          <w:rFonts w:eastAsia="Calibri"/>
          <w:lang w:val="en-US" w:eastAsia="en-US"/>
        </w:rPr>
        <w:t xml:space="preserve"> </w:t>
      </w:r>
      <w:proofErr w:type="spellStart"/>
      <w:r w:rsidRPr="00FA720B">
        <w:rPr>
          <w:rFonts w:eastAsia="Calibri"/>
          <w:lang w:val="en-US" w:eastAsia="en-US"/>
        </w:rPr>
        <w:t>bir</w:t>
      </w:r>
      <w:proofErr w:type="spellEnd"/>
      <w:r w:rsidRPr="00FA720B">
        <w:rPr>
          <w:rFonts w:eastAsia="Calibri"/>
          <w:lang w:val="en-US" w:eastAsia="en-US"/>
        </w:rPr>
        <w:t xml:space="preserve"> </w:t>
      </w:r>
      <w:proofErr w:type="spellStart"/>
      <w:r w:rsidRPr="00FA720B">
        <w:rPr>
          <w:rFonts w:eastAsia="Calibri"/>
          <w:lang w:val="en-US" w:eastAsia="en-US"/>
        </w:rPr>
        <w:t>şekilde</w:t>
      </w:r>
      <w:proofErr w:type="spellEnd"/>
      <w:r w:rsidRPr="00FA720B">
        <w:rPr>
          <w:rFonts w:eastAsia="Calibri"/>
          <w:lang w:val="en-US" w:eastAsia="en-US"/>
        </w:rPr>
        <w:t xml:space="preserve"> </w:t>
      </w:r>
      <w:proofErr w:type="spellStart"/>
      <w:r w:rsidRPr="00FA720B">
        <w:rPr>
          <w:rFonts w:eastAsia="Calibri"/>
          <w:lang w:val="en-US" w:eastAsia="en-US"/>
        </w:rPr>
        <w:t>yürürlüğe</w:t>
      </w:r>
      <w:proofErr w:type="spellEnd"/>
      <w:r w:rsidRPr="00FA720B">
        <w:rPr>
          <w:rFonts w:eastAsia="Calibri"/>
          <w:lang w:val="en-US" w:eastAsia="en-US"/>
        </w:rPr>
        <w:t xml:space="preserve"> </w:t>
      </w:r>
      <w:proofErr w:type="spellStart"/>
      <w:r w:rsidRPr="00FA720B">
        <w:rPr>
          <w:rFonts w:eastAsia="Calibri"/>
          <w:lang w:val="en-US" w:eastAsia="en-US"/>
        </w:rPr>
        <w:t>koyulmasında</w:t>
      </w:r>
      <w:proofErr w:type="spellEnd"/>
      <w:r w:rsidRPr="00FA720B">
        <w:rPr>
          <w:rFonts w:eastAsia="Calibri"/>
          <w:lang w:val="en-US" w:eastAsia="en-US"/>
        </w:rPr>
        <w:t xml:space="preserve"> </w:t>
      </w:r>
      <w:proofErr w:type="spellStart"/>
      <w:r w:rsidRPr="00FA720B">
        <w:rPr>
          <w:rFonts w:eastAsia="Calibri"/>
          <w:lang w:val="en-US" w:eastAsia="en-US"/>
        </w:rPr>
        <w:t>ana</w:t>
      </w:r>
      <w:proofErr w:type="spellEnd"/>
      <w:r w:rsidRPr="00FA720B">
        <w:rPr>
          <w:rFonts w:eastAsia="Calibri"/>
          <w:lang w:val="en-US" w:eastAsia="en-US"/>
        </w:rPr>
        <w:t xml:space="preserve"> </w:t>
      </w:r>
      <w:proofErr w:type="spellStart"/>
      <w:r w:rsidRPr="00FA720B">
        <w:rPr>
          <w:rFonts w:eastAsia="Calibri"/>
          <w:lang w:val="en-US" w:eastAsia="en-US"/>
        </w:rPr>
        <w:t>sorumluluk</w:t>
      </w:r>
      <w:proofErr w:type="spellEnd"/>
      <w:r w:rsidRPr="00FA720B">
        <w:rPr>
          <w:rFonts w:eastAsia="Calibri"/>
          <w:lang w:val="en-US" w:eastAsia="en-US"/>
        </w:rPr>
        <w:t xml:space="preserve"> </w:t>
      </w:r>
      <w:proofErr w:type="spellStart"/>
      <w:r w:rsidRPr="00FA720B">
        <w:rPr>
          <w:rFonts w:eastAsia="Calibri"/>
          <w:lang w:val="en-US" w:eastAsia="en-US"/>
        </w:rPr>
        <w:t>sahibidir</w:t>
      </w:r>
      <w:proofErr w:type="spellEnd"/>
      <w:r w:rsidRPr="00FA720B">
        <w:rPr>
          <w:rFonts w:eastAsia="Calibri"/>
          <w:lang w:val="en-US" w:eastAsia="en-US"/>
        </w:rPr>
        <w:t>.</w:t>
      </w:r>
    </w:p>
    <w:p w:rsidR="00910216" w:rsidRPr="00FA720B" w:rsidRDefault="00565469">
      <w:pPr>
        <w:pStyle w:val="ListeParagraf"/>
        <w:widowControl w:val="0"/>
        <w:suppressAutoHyphens/>
        <w:spacing w:line="360" w:lineRule="auto"/>
        <w:jc w:val="both"/>
        <w:rPr>
          <w:rFonts w:ascii="Times New Roman" w:hAnsi="Times New Roman"/>
          <w:b/>
          <w:sz w:val="24"/>
          <w:szCs w:val="24"/>
        </w:rPr>
      </w:pPr>
    </w:p>
    <w:p w:rsidR="00910216" w:rsidRPr="00FA720B" w:rsidRDefault="005A7EFB">
      <w:pPr>
        <w:pStyle w:val="ListeParagraf"/>
        <w:widowControl w:val="0"/>
        <w:suppressAutoHyphens/>
        <w:spacing w:line="360" w:lineRule="auto"/>
        <w:jc w:val="both"/>
        <w:rPr>
          <w:rFonts w:ascii="Times New Roman" w:hAnsi="Times New Roman"/>
          <w:b/>
          <w:sz w:val="24"/>
          <w:szCs w:val="24"/>
        </w:rPr>
      </w:pPr>
      <w:r w:rsidRPr="00FA720B">
        <w:rPr>
          <w:rFonts w:ascii="Times New Roman" w:hAnsi="Times New Roman"/>
          <w:b/>
          <w:sz w:val="24"/>
          <w:szCs w:val="24"/>
        </w:rPr>
        <w:t>4. TANIMLAR</w:t>
      </w:r>
    </w:p>
    <w:p w:rsidR="003024BF" w:rsidRPr="00FA720B" w:rsidRDefault="003024BF" w:rsidP="003024BF">
      <w:pPr>
        <w:pStyle w:val="ListeParagraf"/>
        <w:widowControl w:val="0"/>
        <w:numPr>
          <w:ilvl w:val="0"/>
          <w:numId w:val="7"/>
        </w:numPr>
        <w:suppressAutoHyphens/>
        <w:spacing w:line="360" w:lineRule="auto"/>
        <w:jc w:val="both"/>
        <w:rPr>
          <w:rFonts w:ascii="Times New Roman" w:hAnsi="Times New Roman"/>
          <w:b/>
          <w:sz w:val="24"/>
          <w:szCs w:val="24"/>
        </w:rPr>
      </w:pPr>
      <w:r w:rsidRPr="00FA720B">
        <w:rPr>
          <w:rFonts w:ascii="Times New Roman" w:hAnsi="Times New Roman"/>
          <w:b/>
          <w:sz w:val="24"/>
          <w:szCs w:val="24"/>
        </w:rPr>
        <w:t xml:space="preserve">MEKS: </w:t>
      </w:r>
      <w:r w:rsidRPr="00FA720B">
        <w:rPr>
          <w:rFonts w:ascii="Times New Roman" w:hAnsi="Times New Roman"/>
          <w:sz w:val="24"/>
          <w:szCs w:val="24"/>
        </w:rPr>
        <w:t>(</w:t>
      </w:r>
      <w:proofErr w:type="spellStart"/>
      <w:r w:rsidRPr="00FA720B">
        <w:rPr>
          <w:rFonts w:ascii="Times New Roman" w:hAnsi="Times New Roman"/>
          <w:sz w:val="24"/>
          <w:szCs w:val="24"/>
        </w:rPr>
        <w:t>MTPoD</w:t>
      </w:r>
      <w:proofErr w:type="spellEnd"/>
      <w:r w:rsidRPr="00FA720B">
        <w:rPr>
          <w:rFonts w:ascii="Times New Roman" w:hAnsi="Times New Roman"/>
          <w:sz w:val="24"/>
          <w:szCs w:val="24"/>
        </w:rPr>
        <w:t xml:space="preserve">: Maximum </w:t>
      </w:r>
      <w:proofErr w:type="spellStart"/>
      <w:r w:rsidRPr="00FA720B">
        <w:rPr>
          <w:rFonts w:ascii="Times New Roman" w:hAnsi="Times New Roman"/>
          <w:sz w:val="24"/>
          <w:szCs w:val="24"/>
        </w:rPr>
        <w:t>Tolerable</w:t>
      </w:r>
      <w:proofErr w:type="spellEnd"/>
      <w:r w:rsidRPr="00FA720B">
        <w:rPr>
          <w:rFonts w:ascii="Times New Roman" w:hAnsi="Times New Roman"/>
          <w:sz w:val="24"/>
          <w:szCs w:val="24"/>
        </w:rPr>
        <w:t xml:space="preserve"> </w:t>
      </w:r>
      <w:proofErr w:type="spellStart"/>
      <w:r w:rsidRPr="00FA720B">
        <w:rPr>
          <w:rFonts w:ascii="Times New Roman" w:hAnsi="Times New Roman"/>
          <w:sz w:val="24"/>
          <w:szCs w:val="24"/>
        </w:rPr>
        <w:t>Period</w:t>
      </w:r>
      <w:proofErr w:type="spellEnd"/>
      <w:r w:rsidRPr="00FA720B">
        <w:rPr>
          <w:rFonts w:ascii="Times New Roman" w:hAnsi="Times New Roman"/>
          <w:sz w:val="24"/>
          <w:szCs w:val="24"/>
        </w:rPr>
        <w:t xml:space="preserve"> of </w:t>
      </w:r>
      <w:proofErr w:type="spellStart"/>
      <w:r w:rsidRPr="00FA720B">
        <w:rPr>
          <w:rFonts w:ascii="Times New Roman" w:hAnsi="Times New Roman"/>
          <w:sz w:val="24"/>
          <w:szCs w:val="24"/>
        </w:rPr>
        <w:t>Distruption</w:t>
      </w:r>
      <w:proofErr w:type="spellEnd"/>
      <w:r w:rsidRPr="00FA720B">
        <w:rPr>
          <w:rFonts w:ascii="Times New Roman" w:hAnsi="Times New Roman"/>
          <w:sz w:val="24"/>
          <w:szCs w:val="24"/>
        </w:rPr>
        <w:t>).</w:t>
      </w:r>
      <w:r w:rsidRPr="00FA720B">
        <w:rPr>
          <w:rFonts w:ascii="Times New Roman" w:hAnsi="Times New Roman"/>
          <w:b/>
          <w:sz w:val="24"/>
          <w:szCs w:val="24"/>
        </w:rPr>
        <w:t xml:space="preserve"> </w:t>
      </w:r>
      <w:r w:rsidRPr="00FA720B">
        <w:rPr>
          <w:rFonts w:ascii="Times New Roman" w:hAnsi="Times New Roman"/>
          <w:sz w:val="24"/>
          <w:szCs w:val="24"/>
        </w:rPr>
        <w:t>Bir iş süreci veya BT bileşeni için kurumun kabul edebileceği maksimum ke</w:t>
      </w:r>
      <w:r w:rsidRPr="00FA720B">
        <w:rPr>
          <w:rFonts w:ascii="Times New Roman" w:hAnsi="Times New Roman"/>
          <w:sz w:val="24"/>
          <w:szCs w:val="24"/>
        </w:rPr>
        <w:t>sinti süresini ifade etmektedir.</w:t>
      </w:r>
    </w:p>
    <w:p w:rsidR="003024BF" w:rsidRPr="00FA720B" w:rsidRDefault="00F163FA" w:rsidP="003024BF">
      <w:pPr>
        <w:pStyle w:val="ListeParagraf"/>
        <w:widowControl w:val="0"/>
        <w:numPr>
          <w:ilvl w:val="0"/>
          <w:numId w:val="7"/>
        </w:numPr>
        <w:suppressAutoHyphens/>
        <w:spacing w:line="360" w:lineRule="auto"/>
        <w:jc w:val="both"/>
        <w:rPr>
          <w:rFonts w:ascii="Times New Roman" w:hAnsi="Times New Roman"/>
          <w:b/>
          <w:sz w:val="24"/>
          <w:szCs w:val="24"/>
        </w:rPr>
      </w:pPr>
      <w:r w:rsidRPr="00FA720B">
        <w:rPr>
          <w:rFonts w:ascii="Times New Roman" w:hAnsi="Times New Roman"/>
          <w:b/>
          <w:sz w:val="24"/>
          <w:szCs w:val="24"/>
        </w:rPr>
        <w:t>KEKS</w:t>
      </w:r>
      <w:r w:rsidR="005A7EFB" w:rsidRPr="00FA720B">
        <w:rPr>
          <w:rFonts w:ascii="Times New Roman" w:hAnsi="Times New Roman"/>
          <w:b/>
          <w:sz w:val="24"/>
          <w:szCs w:val="24"/>
        </w:rPr>
        <w:t>:</w:t>
      </w:r>
      <w:r w:rsidR="005A7EFB" w:rsidRPr="00FA720B">
        <w:rPr>
          <w:rFonts w:ascii="Times New Roman" w:hAnsi="Times New Roman"/>
          <w:sz w:val="24"/>
          <w:szCs w:val="24"/>
        </w:rPr>
        <w:t xml:space="preserve"> </w:t>
      </w:r>
      <w:r w:rsidR="003024BF" w:rsidRPr="00FA720B">
        <w:rPr>
          <w:rFonts w:ascii="Times New Roman" w:hAnsi="Times New Roman"/>
          <w:sz w:val="24"/>
          <w:szCs w:val="24"/>
        </w:rPr>
        <w:t>(</w:t>
      </w:r>
      <w:proofErr w:type="gramStart"/>
      <w:r w:rsidR="003024BF" w:rsidRPr="00FA720B">
        <w:rPr>
          <w:rFonts w:ascii="Times New Roman" w:hAnsi="Times New Roman"/>
          <w:sz w:val="24"/>
          <w:szCs w:val="24"/>
        </w:rPr>
        <w:t xml:space="preserve">RTO : </w:t>
      </w:r>
      <w:proofErr w:type="spellStart"/>
      <w:r w:rsidR="003024BF" w:rsidRPr="00FA720B">
        <w:rPr>
          <w:rFonts w:ascii="Times New Roman" w:hAnsi="Times New Roman"/>
          <w:sz w:val="24"/>
          <w:szCs w:val="24"/>
        </w:rPr>
        <w:t>Recovery</w:t>
      </w:r>
      <w:proofErr w:type="spellEnd"/>
      <w:proofErr w:type="gramEnd"/>
      <w:r w:rsidR="003024BF" w:rsidRPr="00FA720B">
        <w:rPr>
          <w:rFonts w:ascii="Times New Roman" w:hAnsi="Times New Roman"/>
          <w:sz w:val="24"/>
          <w:szCs w:val="24"/>
        </w:rPr>
        <w:t xml:space="preserve"> Time </w:t>
      </w:r>
      <w:proofErr w:type="spellStart"/>
      <w:r w:rsidR="003024BF" w:rsidRPr="00FA720B">
        <w:rPr>
          <w:rFonts w:ascii="Times New Roman" w:hAnsi="Times New Roman"/>
          <w:sz w:val="24"/>
          <w:szCs w:val="24"/>
        </w:rPr>
        <w:t>Objective</w:t>
      </w:r>
      <w:proofErr w:type="spellEnd"/>
      <w:r w:rsidR="003024BF" w:rsidRPr="00FA720B">
        <w:rPr>
          <w:rFonts w:ascii="Times New Roman" w:hAnsi="Times New Roman"/>
          <w:sz w:val="24"/>
          <w:szCs w:val="24"/>
        </w:rPr>
        <w:t>). Kesintiye uğrayan iş sürecinin veya BT bileşeninin ne kadar süre sonra çalışır hale getirileceğine dair hedef süredir</w:t>
      </w:r>
      <w:r w:rsidR="003024BF" w:rsidRPr="00FA720B">
        <w:rPr>
          <w:rFonts w:ascii="Times New Roman" w:hAnsi="Times New Roman"/>
          <w:sz w:val="24"/>
          <w:szCs w:val="24"/>
        </w:rPr>
        <w:t>.</w:t>
      </w:r>
    </w:p>
    <w:p w:rsidR="00910216" w:rsidRPr="00FA720B" w:rsidRDefault="00F163FA" w:rsidP="003024BF">
      <w:pPr>
        <w:pStyle w:val="ListeParagraf"/>
        <w:widowControl w:val="0"/>
        <w:numPr>
          <w:ilvl w:val="0"/>
          <w:numId w:val="7"/>
        </w:numPr>
        <w:suppressAutoHyphens/>
        <w:spacing w:line="360" w:lineRule="auto"/>
        <w:jc w:val="both"/>
        <w:rPr>
          <w:rFonts w:ascii="Times New Roman" w:hAnsi="Times New Roman"/>
          <w:b/>
          <w:sz w:val="24"/>
          <w:szCs w:val="24"/>
        </w:rPr>
      </w:pPr>
      <w:r w:rsidRPr="00FA720B">
        <w:rPr>
          <w:rFonts w:ascii="Times New Roman" w:hAnsi="Times New Roman"/>
          <w:b/>
          <w:sz w:val="24"/>
          <w:szCs w:val="24"/>
        </w:rPr>
        <w:lastRenderedPageBreak/>
        <w:t>KEVK</w:t>
      </w:r>
      <w:r w:rsidR="005A7EFB" w:rsidRPr="00FA720B">
        <w:rPr>
          <w:rFonts w:ascii="Times New Roman" w:hAnsi="Times New Roman"/>
          <w:b/>
          <w:sz w:val="24"/>
          <w:szCs w:val="24"/>
        </w:rPr>
        <w:t>:</w:t>
      </w:r>
      <w:r w:rsidR="005A7EFB" w:rsidRPr="00FA720B">
        <w:rPr>
          <w:rFonts w:ascii="Times New Roman" w:hAnsi="Times New Roman"/>
          <w:sz w:val="24"/>
          <w:szCs w:val="24"/>
        </w:rPr>
        <w:t xml:space="preserve"> </w:t>
      </w:r>
      <w:r w:rsidR="003024BF" w:rsidRPr="00FA720B">
        <w:rPr>
          <w:rFonts w:ascii="Times New Roman" w:hAnsi="Times New Roman"/>
          <w:sz w:val="24"/>
          <w:szCs w:val="24"/>
        </w:rPr>
        <w:t>(</w:t>
      </w:r>
      <w:proofErr w:type="gramStart"/>
      <w:r w:rsidR="003024BF" w:rsidRPr="00FA720B">
        <w:rPr>
          <w:rFonts w:ascii="Times New Roman" w:hAnsi="Times New Roman"/>
          <w:sz w:val="24"/>
          <w:szCs w:val="24"/>
        </w:rPr>
        <w:t>RPO</w:t>
      </w:r>
      <w:r w:rsidR="003024BF" w:rsidRPr="00FA720B">
        <w:rPr>
          <w:rFonts w:ascii="Times New Roman" w:hAnsi="Times New Roman"/>
          <w:sz w:val="24"/>
          <w:szCs w:val="24"/>
        </w:rPr>
        <w:t xml:space="preserve"> : </w:t>
      </w:r>
      <w:proofErr w:type="spellStart"/>
      <w:r w:rsidR="003024BF" w:rsidRPr="00FA720B">
        <w:rPr>
          <w:rFonts w:ascii="Times New Roman" w:hAnsi="Times New Roman"/>
          <w:sz w:val="24"/>
          <w:szCs w:val="24"/>
        </w:rPr>
        <w:t>Recovery</w:t>
      </w:r>
      <w:proofErr w:type="spellEnd"/>
      <w:proofErr w:type="gramEnd"/>
      <w:r w:rsidR="003024BF" w:rsidRPr="00FA720B">
        <w:rPr>
          <w:rFonts w:ascii="Times New Roman" w:hAnsi="Times New Roman"/>
          <w:sz w:val="24"/>
          <w:szCs w:val="24"/>
        </w:rPr>
        <w:t xml:space="preserve"> Point </w:t>
      </w:r>
      <w:proofErr w:type="spellStart"/>
      <w:r w:rsidR="003024BF" w:rsidRPr="00FA720B">
        <w:rPr>
          <w:rFonts w:ascii="Times New Roman" w:hAnsi="Times New Roman"/>
          <w:sz w:val="24"/>
          <w:szCs w:val="24"/>
        </w:rPr>
        <w:t>Objective</w:t>
      </w:r>
      <w:proofErr w:type="spellEnd"/>
      <w:r w:rsidR="003024BF" w:rsidRPr="00FA720B">
        <w:rPr>
          <w:rFonts w:ascii="Times New Roman" w:hAnsi="Times New Roman"/>
          <w:sz w:val="24"/>
          <w:szCs w:val="24"/>
        </w:rPr>
        <w:t>). Bir iş süreci veya BT bileşeni için kurumun kabul edebileceği maksimum veri kaybını süre olarak ifade eder.</w:t>
      </w:r>
    </w:p>
    <w:p w:rsidR="00910216" w:rsidRPr="00FA720B" w:rsidRDefault="00565469">
      <w:pPr>
        <w:pStyle w:val="ListeParagraf"/>
        <w:widowControl w:val="0"/>
        <w:suppressAutoHyphens/>
        <w:spacing w:line="360" w:lineRule="auto"/>
        <w:jc w:val="both"/>
        <w:rPr>
          <w:rFonts w:ascii="Times New Roman" w:hAnsi="Times New Roman"/>
          <w:b/>
          <w:sz w:val="24"/>
          <w:szCs w:val="24"/>
        </w:rPr>
      </w:pPr>
    </w:p>
    <w:p w:rsidR="00910216" w:rsidRPr="00FA720B" w:rsidRDefault="005A7EFB">
      <w:pPr>
        <w:pStyle w:val="ListeParagraf"/>
        <w:widowControl w:val="0"/>
        <w:suppressAutoHyphens/>
        <w:spacing w:line="360" w:lineRule="auto"/>
        <w:jc w:val="both"/>
        <w:rPr>
          <w:rFonts w:ascii="Times New Roman" w:hAnsi="Times New Roman"/>
          <w:b/>
          <w:sz w:val="24"/>
          <w:szCs w:val="24"/>
        </w:rPr>
      </w:pPr>
      <w:r w:rsidRPr="00FA720B">
        <w:rPr>
          <w:rFonts w:ascii="Times New Roman" w:hAnsi="Times New Roman"/>
          <w:b/>
          <w:sz w:val="24"/>
          <w:szCs w:val="24"/>
        </w:rPr>
        <w:t>5.UYGULAMA</w:t>
      </w:r>
    </w:p>
    <w:p w:rsidR="00910216" w:rsidRPr="00FA720B" w:rsidRDefault="00100E33">
      <w:pPr>
        <w:pStyle w:val="ListeParagraf"/>
        <w:widowControl w:val="0"/>
        <w:suppressAutoHyphens/>
        <w:spacing w:line="360" w:lineRule="auto"/>
        <w:jc w:val="both"/>
        <w:rPr>
          <w:rFonts w:ascii="Times New Roman" w:hAnsi="Times New Roman"/>
          <w:b/>
          <w:sz w:val="24"/>
          <w:szCs w:val="24"/>
        </w:rPr>
      </w:pPr>
      <w:r w:rsidRPr="00FA720B">
        <w:rPr>
          <w:rFonts w:ascii="Times New Roman" w:hAnsi="Times New Roman"/>
          <w:b/>
          <w:sz w:val="24"/>
          <w:szCs w:val="24"/>
        </w:rPr>
        <w:t xml:space="preserve">5.1. İş Sürekliliği Yönetimi </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İş Sürekliliği Yönetimi için ekip liderliği ve gerekli görevlendirmeleri Daire Başkanı yapar. Hasar Tespiti, Acil Durum Yönetimi, Kurtarma Yönetimi gibi konularda sorumlular atar ve bunu duyurur.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Bilgi Güvenliği Ekibi ve birim sorumluları bir araya gelerek, süreçleri ve kesintiye uğramaları durumunda etkilerinin ne olacağını inceleyerek, birim için kritik ve kontrol altında tutulması gereken süreçleri belirlerler.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Her kritik süreç için Maksimum Kab</w:t>
      </w:r>
      <w:r w:rsidR="001B486C" w:rsidRPr="00FA720B">
        <w:rPr>
          <w:rFonts w:ascii="Times New Roman" w:hAnsi="Times New Roman"/>
          <w:sz w:val="24"/>
          <w:szCs w:val="24"/>
        </w:rPr>
        <w:t xml:space="preserve">ul Edilebilir Kesinti </w:t>
      </w:r>
      <w:proofErr w:type="gramStart"/>
      <w:r w:rsidR="001B486C" w:rsidRPr="00FA720B">
        <w:rPr>
          <w:rFonts w:ascii="Times New Roman" w:hAnsi="Times New Roman"/>
          <w:sz w:val="24"/>
          <w:szCs w:val="24"/>
        </w:rPr>
        <w:t xml:space="preserve">Süresi </w:t>
      </w:r>
      <w:r w:rsidRPr="00FA720B">
        <w:rPr>
          <w:rFonts w:ascii="Times New Roman" w:hAnsi="Times New Roman"/>
          <w:sz w:val="24"/>
          <w:szCs w:val="24"/>
        </w:rPr>
        <w:t>, Kabul</w:t>
      </w:r>
      <w:proofErr w:type="gramEnd"/>
      <w:r w:rsidRPr="00FA720B">
        <w:rPr>
          <w:rFonts w:ascii="Times New Roman" w:hAnsi="Times New Roman"/>
          <w:sz w:val="24"/>
          <w:szCs w:val="24"/>
        </w:rPr>
        <w:t xml:space="preserve"> Edilebilir Kesinti Süresi ve Kabul Edilebilir Veri Kaybı değerleri yine</w:t>
      </w:r>
      <w:r w:rsidRPr="00FA720B">
        <w:rPr>
          <w:rFonts w:ascii="Times New Roman" w:hAnsi="Times New Roman"/>
          <w:color w:val="FF0000"/>
          <w:sz w:val="24"/>
          <w:szCs w:val="24"/>
        </w:rPr>
        <w:t xml:space="preserve"> </w:t>
      </w:r>
      <w:r w:rsidRPr="00FA720B">
        <w:rPr>
          <w:rFonts w:ascii="Times New Roman" w:hAnsi="Times New Roman"/>
          <w:sz w:val="24"/>
          <w:szCs w:val="24"/>
        </w:rPr>
        <w:t>ekip tarafından belirlenir.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Kritik İş Süreçleri kesintiye uğradığı zaman ulaşılacak kişi ve yapılacak ilk aksiyonlar, MKEKS,  KEKS ve KEVK ile birlikte Acil Durum Eylem Planına işlenir. Kesinti süreçlerinde neler yapılacağı ayrıntılı olarak Acil Durum Genel Koruma Planına uygun olarak gerçekleştirilir.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İş Sürekliliği Yönetim Sistemi’nin geçerliliği yapılan iç tetkikler ile İç Tetkik Prosedürüne uygun olarak denetlenir ve geçerliliği kontrol altında tutulur.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Bilgi Güvenliği Ekibi toplantılarında Kritik Süreçleri tekrar gözden geçirir ve eklenen, kaldırılan veya değişen kritik süreçler kontrol altında tutulur.</w:t>
      </w:r>
    </w:p>
    <w:p w:rsidR="00910216" w:rsidRPr="00FA720B" w:rsidRDefault="005A7EFB">
      <w:pPr>
        <w:pStyle w:val="ListeParagraf"/>
        <w:widowControl w:val="0"/>
        <w:numPr>
          <w:ilvl w:val="0"/>
          <w:numId w:val="1"/>
        </w:numPr>
        <w:suppressAutoHyphens/>
        <w:spacing w:line="360" w:lineRule="auto"/>
        <w:jc w:val="both"/>
        <w:rPr>
          <w:rFonts w:ascii="Times New Roman" w:hAnsi="Times New Roman"/>
          <w:b/>
          <w:sz w:val="24"/>
          <w:szCs w:val="24"/>
        </w:rPr>
      </w:pPr>
      <w:r w:rsidRPr="00FA720B">
        <w:rPr>
          <w:rFonts w:ascii="Times New Roman" w:hAnsi="Times New Roman"/>
          <w:sz w:val="24"/>
          <w:szCs w:val="24"/>
        </w:rPr>
        <w:t>Kritik süreçlerde, yapılması gereken değişiklikler, aksaklık veya eksiklikler iç haberleşme ile</w:t>
      </w:r>
      <w:r w:rsidRPr="00FA720B">
        <w:rPr>
          <w:rFonts w:ascii="Times New Roman" w:hAnsi="Times New Roman"/>
          <w:color w:val="FF0000"/>
          <w:sz w:val="24"/>
          <w:szCs w:val="24"/>
        </w:rPr>
        <w:t xml:space="preserve"> </w:t>
      </w:r>
      <w:r w:rsidRPr="00FA720B">
        <w:rPr>
          <w:rFonts w:ascii="Times New Roman" w:hAnsi="Times New Roman"/>
          <w:color w:val="121010"/>
          <w:sz w:val="24"/>
          <w:szCs w:val="24"/>
        </w:rPr>
        <w:t>Bilgi Güvenliği Ekip Liderine</w:t>
      </w:r>
      <w:r w:rsidRPr="00FA720B">
        <w:rPr>
          <w:rFonts w:ascii="Times New Roman" w:hAnsi="Times New Roman"/>
          <w:sz w:val="24"/>
          <w:szCs w:val="24"/>
        </w:rPr>
        <w:t xml:space="preserve"> bildirilir.</w:t>
      </w:r>
      <w:r w:rsidRPr="00FA720B">
        <w:rPr>
          <w:rFonts w:ascii="Times New Roman" w:hAnsi="Times New Roman"/>
          <w:color w:val="121010"/>
          <w:sz w:val="24"/>
          <w:szCs w:val="24"/>
        </w:rPr>
        <w:t xml:space="preserve"> Bilgi Güvenliği Ekip Lideri</w:t>
      </w:r>
      <w:r w:rsidRPr="00FA720B">
        <w:rPr>
          <w:rFonts w:ascii="Times New Roman" w:hAnsi="Times New Roman"/>
          <w:sz w:val="24"/>
          <w:szCs w:val="24"/>
        </w:rPr>
        <w:t xml:space="preserve"> ilgili çalışanlarla birlikte durumu inceler ve uygun görüldüğünde gerekli değişiklik yapılır</w:t>
      </w:r>
    </w:p>
    <w:p w:rsidR="00910216" w:rsidRPr="00FA720B" w:rsidRDefault="00565469">
      <w:pPr>
        <w:pStyle w:val="ListeParagraf"/>
        <w:widowControl w:val="0"/>
        <w:suppressAutoHyphens/>
        <w:spacing w:line="360" w:lineRule="auto"/>
        <w:jc w:val="both"/>
        <w:rPr>
          <w:rFonts w:ascii="Times New Roman" w:hAnsi="Times New Roman"/>
          <w:b/>
          <w:sz w:val="24"/>
          <w:szCs w:val="24"/>
        </w:rPr>
      </w:pPr>
    </w:p>
    <w:p w:rsidR="00910216" w:rsidRPr="00FA720B" w:rsidRDefault="00565469">
      <w:pPr>
        <w:pStyle w:val="ListeParagraf"/>
        <w:widowControl w:val="0"/>
        <w:suppressAutoHyphens/>
        <w:spacing w:line="360" w:lineRule="auto"/>
        <w:jc w:val="both"/>
        <w:rPr>
          <w:rFonts w:ascii="Times New Roman" w:hAnsi="Times New Roman"/>
          <w:b/>
          <w:sz w:val="24"/>
          <w:szCs w:val="24"/>
        </w:rPr>
      </w:pPr>
    </w:p>
    <w:p w:rsidR="00910216" w:rsidRPr="00FA720B" w:rsidRDefault="005A7EFB">
      <w:pPr>
        <w:pStyle w:val="ListeParagraf"/>
        <w:widowControl w:val="0"/>
        <w:suppressAutoHyphens/>
        <w:spacing w:line="360" w:lineRule="auto"/>
        <w:jc w:val="both"/>
        <w:rPr>
          <w:rFonts w:ascii="Times New Roman" w:hAnsi="Times New Roman"/>
          <w:sz w:val="24"/>
          <w:szCs w:val="24"/>
        </w:rPr>
      </w:pPr>
      <w:r w:rsidRPr="00FA720B">
        <w:rPr>
          <w:rFonts w:ascii="Times New Roman" w:hAnsi="Times New Roman"/>
          <w:sz w:val="24"/>
          <w:szCs w:val="24"/>
        </w:rPr>
        <w:lastRenderedPageBreak/>
        <w:t>İş sürekliliğinde kesintiye sebep olabilecek durumlar ve alınacak önlemler aşağıda belirtilmiştir:</w:t>
      </w:r>
    </w:p>
    <w:p w:rsidR="00AD423D" w:rsidRPr="00FA720B" w:rsidRDefault="00AD423D">
      <w:pPr>
        <w:pStyle w:val="ListeParagraf"/>
        <w:widowControl w:val="0"/>
        <w:suppressAutoHyphens/>
        <w:spacing w:line="360" w:lineRule="auto"/>
        <w:jc w:val="both"/>
        <w:rPr>
          <w:rFonts w:ascii="Times New Roman" w:hAnsi="Times New Roman"/>
          <w:sz w:val="24"/>
          <w:szCs w:val="24"/>
        </w:rPr>
      </w:pPr>
    </w:p>
    <w:tbl>
      <w:tblPr>
        <w:tblW w:w="10632" w:type="dxa"/>
        <w:tblInd w:w="-459" w:type="dxa"/>
        <w:tblLayout w:type="fixed"/>
        <w:tblLook w:val="04A0" w:firstRow="1" w:lastRow="0" w:firstColumn="1" w:lastColumn="0" w:noHBand="0" w:noVBand="1"/>
      </w:tblPr>
      <w:tblGrid>
        <w:gridCol w:w="2281"/>
        <w:gridCol w:w="18"/>
        <w:gridCol w:w="1529"/>
        <w:gridCol w:w="2139"/>
        <w:gridCol w:w="29"/>
        <w:gridCol w:w="1858"/>
        <w:gridCol w:w="2778"/>
      </w:tblGrid>
      <w:tr w:rsidR="00910216" w:rsidRPr="00FA720B">
        <w:trPr>
          <w:trHeight w:val="381"/>
        </w:trPr>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center"/>
              <w:rPr>
                <w:rFonts w:ascii="Times New Roman" w:hAnsi="Times New Roman"/>
                <w:sz w:val="24"/>
                <w:szCs w:val="24"/>
              </w:rPr>
            </w:pPr>
            <w:r w:rsidRPr="00FA720B">
              <w:rPr>
                <w:rFonts w:ascii="Times New Roman" w:hAnsi="Times New Roman"/>
                <w:b/>
                <w:sz w:val="24"/>
                <w:szCs w:val="24"/>
              </w:rPr>
              <w:t>İş Sürekliliği kesintileri</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center"/>
              <w:rPr>
                <w:rFonts w:ascii="Times New Roman" w:hAnsi="Times New Roman"/>
                <w:sz w:val="24"/>
                <w:szCs w:val="24"/>
              </w:rPr>
            </w:pPr>
            <w:r w:rsidRPr="00FA720B">
              <w:rPr>
                <w:rFonts w:ascii="Times New Roman" w:hAnsi="Times New Roman"/>
                <w:b/>
                <w:sz w:val="24"/>
                <w:szCs w:val="24"/>
              </w:rPr>
              <w:t>Olasılık</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center"/>
              <w:rPr>
                <w:rFonts w:ascii="Times New Roman" w:hAnsi="Times New Roman"/>
                <w:sz w:val="24"/>
                <w:szCs w:val="24"/>
              </w:rPr>
            </w:pPr>
            <w:r w:rsidRPr="00FA720B">
              <w:rPr>
                <w:rFonts w:ascii="Times New Roman" w:hAnsi="Times New Roman"/>
                <w:b/>
                <w:sz w:val="24"/>
                <w:szCs w:val="24"/>
              </w:rPr>
              <w:t>Alınabilecek Önlemler</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center"/>
              <w:rPr>
                <w:rFonts w:ascii="Times New Roman" w:hAnsi="Times New Roman"/>
                <w:sz w:val="24"/>
                <w:szCs w:val="24"/>
              </w:rPr>
            </w:pPr>
            <w:r w:rsidRPr="00FA720B">
              <w:rPr>
                <w:rFonts w:ascii="Times New Roman" w:hAnsi="Times New Roman"/>
                <w:b/>
                <w:sz w:val="24"/>
                <w:szCs w:val="24"/>
              </w:rPr>
              <w:t>Sonuç</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center"/>
              <w:rPr>
                <w:rFonts w:ascii="Times New Roman" w:hAnsi="Times New Roman"/>
                <w:sz w:val="24"/>
                <w:szCs w:val="24"/>
              </w:rPr>
            </w:pPr>
            <w:r w:rsidRPr="00FA720B">
              <w:rPr>
                <w:rFonts w:ascii="Times New Roman" w:hAnsi="Times New Roman"/>
                <w:b/>
                <w:sz w:val="24"/>
                <w:szCs w:val="24"/>
              </w:rPr>
              <w:t>Çözümler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Verilerin silinmesi, bozulması, kaybedilmesi ya da hasar görmesi</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UZAK-KRİTİK</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Otomatik yedekleme sistemleri ile belirli </w:t>
            </w:r>
            <w:proofErr w:type="gramStart"/>
            <w:r w:rsidRPr="00FA720B">
              <w:rPr>
                <w:rFonts w:ascii="Times New Roman" w:hAnsi="Times New Roman"/>
                <w:sz w:val="24"/>
                <w:szCs w:val="24"/>
              </w:rPr>
              <w:t>periyotlarda</w:t>
            </w:r>
            <w:proofErr w:type="gramEnd"/>
            <w:r w:rsidRPr="00FA720B">
              <w:rPr>
                <w:rFonts w:ascii="Times New Roman" w:hAnsi="Times New Roman"/>
                <w:sz w:val="24"/>
                <w:szCs w:val="24"/>
              </w:rPr>
              <w:t xml:space="preserve"> (günlük, haftalık, aylık vb.) düzenli olarak verinin korunması sağlanır.</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Verilerin zarar görmesi sistemin işleyişine direk olumsuz etki eder. Geçici ya da sürekli sisteme zarar verir.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Sistemde en kritik kesintilerdendir. Güncel yedek, veri kaybı işleminden sonra en kısa sürede, ilgili sistem ya da ana bilgisayara indirilip, veri güvenliği kontrol edilmelidir.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suppressAutoHyphens/>
              <w:spacing w:line="100" w:lineRule="atLeast"/>
              <w:jc w:val="both"/>
              <w:rPr>
                <w:rFonts w:ascii="Times New Roman" w:hAnsi="Times New Roman"/>
                <w:sz w:val="24"/>
                <w:szCs w:val="24"/>
              </w:rPr>
            </w:pPr>
          </w:p>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Paydaşlarımızdaki yazılımımızın bozulması</w:t>
            </w:r>
          </w:p>
          <w:p w:rsidR="00910216" w:rsidRPr="00FA720B" w:rsidRDefault="00565469">
            <w:pPr>
              <w:pStyle w:val="ListeParagraf"/>
              <w:widowControl w:val="0"/>
              <w:suppressAutoHyphens/>
              <w:jc w:val="both"/>
              <w:rPr>
                <w:rFonts w:ascii="Times New Roman" w:hAnsi="Times New Roman"/>
                <w:sz w:val="24"/>
                <w:szCs w:val="24"/>
              </w:rPr>
            </w:pPr>
          </w:p>
          <w:p w:rsidR="00910216" w:rsidRPr="00FA720B" w:rsidRDefault="00565469">
            <w:pPr>
              <w:pStyle w:val="ListeParagraf"/>
              <w:widowControl w:val="0"/>
              <w:suppressAutoHyphens/>
              <w:jc w:val="both"/>
              <w:rPr>
                <w:rFonts w:ascii="Times New Roman" w:hAnsi="Times New Roman"/>
                <w:sz w:val="24"/>
                <w:szCs w:val="24"/>
              </w:rPr>
            </w:pP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MUHTEMEL-ZARAR</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Yazılımın yedeği paydaşlar adına tutulmaktadır.</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Sistemin işleyişini geçici olarak durdurur.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Yazılımın yedeği elimizde olduğundan kolayca tekrar kurulumu sağlanarak sorun ortadan kaldırılmış olacaktır.</w:t>
            </w:r>
          </w:p>
        </w:tc>
      </w:tr>
      <w:tr w:rsidR="00910216" w:rsidRPr="00FA720B">
        <w:trPr>
          <w:trHeight w:val="70"/>
        </w:trPr>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Server (Ana Bilgisayar) Arızası</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UZAK-KRİTİK</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Harici disk üzerinden yedekleme ile tüm yapılanlar burada kayıt altındadır.</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Sistemin tamamen devre dışı kalması durumudur. En kritik seviyedeki iş sürekliliği kesintisidir.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Harici bulunan bu disk sayesinde veri kaybı yaşanmayacaktır.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Elektrik kesintisi</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MUHTEMEL-ZARAR</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UPS ve güç kaynağıyla sistemin hiç kapanmaması.</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Kısa süreli kesintilerde problem teşkil etmez.</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UPS ve jeneratörler sistemin kapanmasına ve her türlü elektrik akımına karşı koruma sağlayacaktır.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İnternetin kesilmesi</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MUHTEMEL-ZARAR</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Yedekleme amacı ile başka bir internet hattı bulundurmak.</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İnternetin kesilmesi sonucunda dış network tamamen devre dışı kalır.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Ana hattın kesilmesi halinde yedek hat otomatik devreye girecektir. Bu sayede internet kesintisinden etkilenme minimum seviyede olacaktır.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lastRenderedPageBreak/>
              <w:t>İç networkün kesilmesi</w:t>
            </w: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MUHTEMEL-ZARAR</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Yedek donanım cihazları ve kabloların bulundurulması.</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Kurum içinde veri alışverişi sağlanamaz. Erişim kopar.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Bu sayede arıza tespitinden sonra parçaların otomatik olarak değiştirilmesi sağlanacaktır</w:t>
            </w:r>
          </w:p>
        </w:tc>
      </w:tr>
      <w:tr w:rsidR="00910216" w:rsidRPr="00FA720B">
        <w:tc>
          <w:tcPr>
            <w:tcW w:w="2281"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Kişisel bilgisayarların arızalanması</w:t>
            </w:r>
          </w:p>
          <w:p w:rsidR="00910216" w:rsidRPr="00FA720B" w:rsidRDefault="00565469">
            <w:pPr>
              <w:pStyle w:val="ListeParagraf"/>
              <w:widowControl w:val="0"/>
              <w:suppressAutoHyphens/>
              <w:spacing w:line="100" w:lineRule="atLeast"/>
              <w:jc w:val="both"/>
              <w:rPr>
                <w:rFonts w:ascii="Times New Roman" w:hAnsi="Times New Roman"/>
                <w:sz w:val="24"/>
                <w:szCs w:val="24"/>
              </w:rPr>
            </w:pPr>
          </w:p>
          <w:p w:rsidR="00910216" w:rsidRPr="00FA720B" w:rsidRDefault="00565469">
            <w:pPr>
              <w:pStyle w:val="ListeParagraf"/>
              <w:widowControl w:val="0"/>
              <w:suppressAutoHyphens/>
              <w:spacing w:line="100" w:lineRule="atLeast"/>
              <w:jc w:val="both"/>
              <w:rPr>
                <w:rFonts w:ascii="Times New Roman" w:hAnsi="Times New Roman"/>
                <w:sz w:val="24"/>
                <w:szCs w:val="24"/>
              </w:rPr>
            </w:pPr>
          </w:p>
        </w:tc>
        <w:tc>
          <w:tcPr>
            <w:tcW w:w="154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UZAK-KRİTİK</w:t>
            </w:r>
          </w:p>
        </w:tc>
        <w:tc>
          <w:tcPr>
            <w:tcW w:w="2168"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Yedekte kullanılmayan bir PC bulundurup, her hangi bir arıza durumunda ilgili kullanıcıya devredilmesi</w:t>
            </w:r>
          </w:p>
        </w:tc>
        <w:tc>
          <w:tcPr>
            <w:tcW w:w="1858"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Kullanıcının kısa sürelide olsa işinin aksaması, veri iletişiminin kesilmesi anlamına gelmektedir.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Zarar gören kullanıcı bilgisayarının verileri güvenli bir şekilde </w:t>
            </w:r>
            <w:proofErr w:type="gramStart"/>
            <w:r w:rsidRPr="00FA720B">
              <w:rPr>
                <w:rFonts w:ascii="Times New Roman" w:hAnsi="Times New Roman"/>
                <w:sz w:val="24"/>
                <w:szCs w:val="24"/>
              </w:rPr>
              <w:t>serverda</w:t>
            </w:r>
            <w:proofErr w:type="gramEnd"/>
            <w:r w:rsidRPr="00FA720B">
              <w:rPr>
                <w:rFonts w:ascii="Times New Roman" w:hAnsi="Times New Roman"/>
                <w:sz w:val="24"/>
                <w:szCs w:val="24"/>
              </w:rPr>
              <w:t xml:space="preserve"> bulunduğundan yapılan işler serverdan çekilip çalışmalara devam edilmektedir.</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Dışarıdan gelen güvenlik saldırısı (Hacker Attack)</w:t>
            </w: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UZAK-KRİTİK</w:t>
            </w:r>
          </w:p>
          <w:p w:rsidR="00910216" w:rsidRPr="00FA720B" w:rsidRDefault="00565469">
            <w:pPr>
              <w:pStyle w:val="ListeParagraf"/>
              <w:widowControl w:val="0"/>
              <w:suppressAutoHyphens/>
              <w:spacing w:line="100" w:lineRule="atLeast"/>
              <w:jc w:val="both"/>
              <w:rPr>
                <w:rFonts w:ascii="Times New Roman" w:hAnsi="Times New Roman"/>
                <w:sz w:val="24"/>
                <w:szCs w:val="24"/>
              </w:rPr>
            </w:pP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Kurum içinde kullanılan sistemdeki güvenlik duvarı yazılımı ve donanım ile korunmalıdır.</w:t>
            </w: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Kurum için de olmaması gereken kritiklerdendir. Güvenlik saldırısı sonucunda verilerin güvenliği ve kurum çalışanlarının bilgi güvenliği tehlikeye girer.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Dışarıdan herhangi bir network saldırısı ya da networkü meşgul eden spam saldırısı geldiğinde network cihazları tarafından tespit edilip, zararlı virüs </w:t>
            </w:r>
            <w:proofErr w:type="gramStart"/>
            <w:r w:rsidRPr="00FA720B">
              <w:rPr>
                <w:rFonts w:ascii="Times New Roman" w:hAnsi="Times New Roman"/>
                <w:sz w:val="24"/>
                <w:szCs w:val="24"/>
              </w:rPr>
              <w:t>yada</w:t>
            </w:r>
            <w:proofErr w:type="gramEnd"/>
            <w:r w:rsidRPr="00FA720B">
              <w:rPr>
                <w:rFonts w:ascii="Times New Roman" w:hAnsi="Times New Roman"/>
                <w:sz w:val="24"/>
                <w:szCs w:val="24"/>
              </w:rPr>
              <w:t xml:space="preserve"> dokümanlar silinmelidir.</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Sistemdeki network cihazlarının fiziksel olarak arızalanması (Router, Gateway, Switch, Adsl Modem vb</w:t>
            </w:r>
            <w:proofErr w:type="gramStart"/>
            <w:r w:rsidRPr="00FA720B">
              <w:rPr>
                <w:rFonts w:ascii="Times New Roman" w:hAnsi="Times New Roman"/>
                <w:sz w:val="24"/>
                <w:szCs w:val="24"/>
              </w:rPr>
              <w:t>..</w:t>
            </w:r>
            <w:proofErr w:type="gramEnd"/>
            <w:r w:rsidRPr="00FA720B">
              <w:rPr>
                <w:rFonts w:ascii="Times New Roman" w:hAnsi="Times New Roman"/>
                <w:sz w:val="24"/>
                <w:szCs w:val="24"/>
              </w:rPr>
              <w:t>)</w:t>
            </w: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MUHTEMEL-ZARAR</w:t>
            </w: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suppressAutoHyphens/>
              <w:spacing w:line="100" w:lineRule="atLeast"/>
              <w:jc w:val="both"/>
              <w:rPr>
                <w:rFonts w:ascii="Times New Roman" w:hAnsi="Times New Roman"/>
                <w:sz w:val="24"/>
                <w:szCs w:val="24"/>
              </w:rPr>
            </w:pPr>
          </w:p>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Arızalanan network cihazlarının en kısa sürede yenilenmesi ya da arızanın giderilmesi.</w:t>
            </w: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Kurum içi networkü </w:t>
            </w:r>
            <w:proofErr w:type="gramStart"/>
            <w:r w:rsidRPr="00FA720B">
              <w:rPr>
                <w:rFonts w:ascii="Times New Roman" w:hAnsi="Times New Roman"/>
                <w:sz w:val="24"/>
                <w:szCs w:val="24"/>
              </w:rPr>
              <w:t>yada</w:t>
            </w:r>
            <w:proofErr w:type="gramEnd"/>
            <w:r w:rsidRPr="00FA720B">
              <w:rPr>
                <w:rFonts w:ascii="Times New Roman" w:hAnsi="Times New Roman"/>
                <w:sz w:val="24"/>
                <w:szCs w:val="24"/>
              </w:rPr>
              <w:t xml:space="preserve"> Kuurm dışı networkünün göçmesi anlamına gelmektedir. Sonuçta erişilebilirlik tehlikeye girer.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Arızalanan network ürününün en kısa zamanda yenisinin temin edilmesi ya da arıza yapan ürünün tamirinin, bakım ve onarımının yaptırılması.</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Kurum içinde kullanılan network kablolarının zarar görmesi, kopması ya </w:t>
            </w:r>
            <w:r w:rsidRPr="00FA720B">
              <w:rPr>
                <w:rFonts w:ascii="Times New Roman" w:hAnsi="Times New Roman"/>
                <w:sz w:val="24"/>
                <w:szCs w:val="24"/>
              </w:rPr>
              <w:lastRenderedPageBreak/>
              <w:t>da takılı olmaması</w:t>
            </w: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lastRenderedPageBreak/>
              <w:t>MUHTEMEL-ZARAR</w:t>
            </w:r>
          </w:p>
          <w:p w:rsidR="00910216" w:rsidRPr="00FA720B" w:rsidRDefault="00565469">
            <w:pPr>
              <w:pStyle w:val="ListeParagraf"/>
              <w:widowControl w:val="0"/>
              <w:suppressAutoHyphens/>
              <w:spacing w:line="100" w:lineRule="atLeast"/>
              <w:jc w:val="both"/>
              <w:rPr>
                <w:rFonts w:ascii="Times New Roman" w:hAnsi="Times New Roman"/>
                <w:sz w:val="24"/>
                <w:szCs w:val="24"/>
              </w:rPr>
            </w:pP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Kullanıcı öncelikle kendi network kablosunun prize takılı olup </w:t>
            </w:r>
            <w:r w:rsidRPr="00FA720B">
              <w:rPr>
                <w:rFonts w:ascii="Times New Roman" w:hAnsi="Times New Roman"/>
                <w:sz w:val="24"/>
                <w:szCs w:val="24"/>
              </w:rPr>
              <w:lastRenderedPageBreak/>
              <w:t>olmadığını kontrol etmelidir.</w:t>
            </w: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lastRenderedPageBreak/>
              <w:t xml:space="preserve">Erişim koptuğu anda kurum içinde ya da dışında bilgi </w:t>
            </w:r>
            <w:r w:rsidRPr="00FA720B">
              <w:rPr>
                <w:rFonts w:ascii="Times New Roman" w:hAnsi="Times New Roman"/>
                <w:sz w:val="24"/>
                <w:szCs w:val="24"/>
              </w:rPr>
              <w:lastRenderedPageBreak/>
              <w:t>kopukluğu yaşanır.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lastRenderedPageBreak/>
              <w:t xml:space="preserve">Arızalanan network kablosunun tespit edilmesi, yenilenmesi, test edilmesi, çalışır şekilde </w:t>
            </w:r>
            <w:r w:rsidRPr="00FA720B">
              <w:rPr>
                <w:rFonts w:ascii="Times New Roman" w:hAnsi="Times New Roman"/>
                <w:sz w:val="24"/>
                <w:szCs w:val="24"/>
              </w:rPr>
              <w:lastRenderedPageBreak/>
              <w:t>kullanıcıya devri.</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lastRenderedPageBreak/>
              <w:t>Laptop (Notebook) cep bilgisayarı, usb memory gibi mobil cihazların arızalanması ya da çalınması.</w:t>
            </w: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UZAK-KRİTİK</w:t>
            </w: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Bilgisayar Kaydı ile kullanıcılara teslim edilmesi ve önemli verilerin mobil cihazlarda şifrelenerek tutulması</w:t>
            </w: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İşin sürekliliğine olumsuz etki eder, kritik seviyedeki sonuçlardandır.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Arızalanan mobil cihazların tamiri, bakımı, ya da yenisi ile değiştirilmesini sağlamak ve mobil cihazlarda verilerin şifrelenerek güvenli bir şekilde taşınmasını temin etmek.</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Yangın, deprem, su baskını gibi doğal afetler</w:t>
            </w: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tabs>
                <w:tab w:val="left" w:pos="900"/>
              </w:tabs>
              <w:suppressAutoHyphens/>
              <w:spacing w:line="100" w:lineRule="atLeast"/>
              <w:jc w:val="both"/>
              <w:rPr>
                <w:rFonts w:ascii="Times New Roman" w:hAnsi="Times New Roman"/>
                <w:sz w:val="24"/>
                <w:szCs w:val="24"/>
              </w:rPr>
            </w:pPr>
            <w:r w:rsidRPr="00FA720B">
              <w:rPr>
                <w:rFonts w:ascii="Times New Roman" w:hAnsi="Times New Roman"/>
                <w:sz w:val="24"/>
                <w:szCs w:val="24"/>
              </w:rPr>
              <w:t>OLAĞANÜSTÜ-KRİTİK</w:t>
            </w: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tabs>
                <w:tab w:val="left" w:pos="900"/>
              </w:tabs>
              <w:suppressAutoHyphens/>
              <w:spacing w:line="100" w:lineRule="atLeast"/>
              <w:jc w:val="both"/>
              <w:rPr>
                <w:rFonts w:ascii="Times New Roman" w:hAnsi="Times New Roman"/>
                <w:sz w:val="24"/>
                <w:szCs w:val="24"/>
              </w:rPr>
            </w:pPr>
            <w:r w:rsidRPr="00FA720B">
              <w:rPr>
                <w:rFonts w:ascii="Times New Roman" w:hAnsi="Times New Roman"/>
                <w:sz w:val="24"/>
                <w:szCs w:val="24"/>
              </w:rPr>
              <w:t>Bilgi işlem odasının yangın güvenliği için uygun söndürme sisteminin yer alması, fiziksel olarak bina güvenliği ve sağlamlığı</w:t>
            </w: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Yangın, deprem, sel felaketi gibi doğal afetler sonucunda sistem kısmen ya da tamamen devre dışı kalabilir. Olma ihtimali düşükte olsa kuvvetli zararları olabilir. Gerekli önlemler alındığında olumsuz etkileri azaltmak kısmen mümkündür.</w:t>
            </w: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A7EFB">
            <w:pPr>
              <w:pStyle w:val="ListeParagraf"/>
              <w:widowControl w:val="0"/>
              <w:suppressAutoHyphens/>
              <w:spacing w:line="100" w:lineRule="atLeast"/>
              <w:jc w:val="both"/>
              <w:rPr>
                <w:rFonts w:ascii="Times New Roman" w:hAnsi="Times New Roman"/>
                <w:sz w:val="24"/>
                <w:szCs w:val="24"/>
              </w:rPr>
            </w:pPr>
            <w:r w:rsidRPr="00FA720B">
              <w:rPr>
                <w:rFonts w:ascii="Times New Roman" w:hAnsi="Times New Roman"/>
                <w:sz w:val="24"/>
                <w:szCs w:val="24"/>
              </w:rPr>
              <w:t xml:space="preserve">Kurum içinde gerekli söndürme cihazlarının yer alması ve müdahale yöntemleri, yangında öncelikli kurtarılacak olan sistemlerin belirlenmesi her hangi bir felaket senaryosu anında sistemin devamlılığın en kısa sürede sağlanması. Ayrıca ana </w:t>
            </w:r>
            <w:proofErr w:type="gramStart"/>
            <w:r w:rsidRPr="00FA720B">
              <w:rPr>
                <w:rFonts w:ascii="Times New Roman" w:hAnsi="Times New Roman"/>
                <w:sz w:val="24"/>
                <w:szCs w:val="24"/>
              </w:rPr>
              <w:t>server</w:t>
            </w:r>
            <w:proofErr w:type="gramEnd"/>
            <w:r w:rsidRPr="00FA720B">
              <w:rPr>
                <w:rFonts w:ascii="Times New Roman" w:hAnsi="Times New Roman"/>
                <w:sz w:val="24"/>
                <w:szCs w:val="24"/>
              </w:rPr>
              <w:t xml:space="preserve"> doğal felaketlere karşı hiçbir şekilde zarar görmez kabinlerde saklanmaktadır.</w:t>
            </w:r>
          </w:p>
        </w:tc>
      </w:tr>
      <w:tr w:rsidR="00910216" w:rsidRPr="00FA720B">
        <w:tc>
          <w:tcPr>
            <w:tcW w:w="2299" w:type="dxa"/>
            <w:gridSpan w:val="2"/>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suppressAutoHyphens/>
              <w:spacing w:line="100" w:lineRule="atLeast"/>
              <w:jc w:val="both"/>
              <w:rPr>
                <w:rFonts w:ascii="Times New Roman" w:hAnsi="Times New Roman"/>
                <w:sz w:val="24"/>
                <w:szCs w:val="24"/>
              </w:rPr>
            </w:pPr>
          </w:p>
        </w:tc>
        <w:tc>
          <w:tcPr>
            <w:tcW w:w="1529" w:type="dxa"/>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tabs>
                <w:tab w:val="left" w:pos="900"/>
              </w:tabs>
              <w:suppressAutoHyphens/>
              <w:spacing w:line="100" w:lineRule="atLeast"/>
              <w:jc w:val="both"/>
              <w:rPr>
                <w:rFonts w:ascii="Times New Roman" w:hAnsi="Times New Roman"/>
                <w:sz w:val="24"/>
                <w:szCs w:val="24"/>
              </w:rPr>
            </w:pPr>
          </w:p>
        </w:tc>
        <w:tc>
          <w:tcPr>
            <w:tcW w:w="2139" w:type="dxa"/>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tabs>
                <w:tab w:val="left" w:pos="900"/>
              </w:tabs>
              <w:suppressAutoHyphens/>
              <w:spacing w:line="100" w:lineRule="atLeast"/>
              <w:jc w:val="both"/>
              <w:rPr>
                <w:rFonts w:ascii="Times New Roman" w:hAnsi="Times New Roman"/>
                <w:sz w:val="24"/>
                <w:szCs w:val="24"/>
              </w:rPr>
            </w:pPr>
          </w:p>
        </w:tc>
        <w:tc>
          <w:tcPr>
            <w:tcW w:w="1887" w:type="dxa"/>
            <w:gridSpan w:val="2"/>
            <w:tcBorders>
              <w:top w:val="single" w:sz="4" w:space="0" w:color="000000"/>
              <w:left w:val="single" w:sz="4" w:space="0" w:color="000000"/>
              <w:bottom w:val="single" w:sz="4" w:space="0" w:color="000000"/>
              <w:right w:val="nil"/>
            </w:tcBorders>
            <w:vAlign w:val="center"/>
          </w:tcPr>
          <w:p w:rsidR="00910216" w:rsidRPr="00FA720B" w:rsidRDefault="00565469">
            <w:pPr>
              <w:pStyle w:val="ListeParagraf"/>
              <w:widowControl w:val="0"/>
              <w:suppressAutoHyphens/>
              <w:spacing w:line="100" w:lineRule="atLeast"/>
              <w:jc w:val="both"/>
              <w:rPr>
                <w:rFonts w:ascii="Times New Roman" w:hAnsi="Times New Roman"/>
                <w:sz w:val="24"/>
                <w:szCs w:val="24"/>
              </w:rPr>
            </w:pPr>
          </w:p>
        </w:tc>
        <w:tc>
          <w:tcPr>
            <w:tcW w:w="2778" w:type="dxa"/>
            <w:tcBorders>
              <w:top w:val="single" w:sz="4" w:space="0" w:color="000000"/>
              <w:left w:val="single" w:sz="4" w:space="0" w:color="000000"/>
              <w:bottom w:val="single" w:sz="4" w:space="0" w:color="000000"/>
              <w:right w:val="single" w:sz="4" w:space="0" w:color="000000"/>
            </w:tcBorders>
            <w:vAlign w:val="center"/>
          </w:tcPr>
          <w:p w:rsidR="00910216" w:rsidRPr="00FA720B" w:rsidRDefault="00565469">
            <w:pPr>
              <w:pStyle w:val="ListeParagraf"/>
              <w:widowControl w:val="0"/>
              <w:suppressAutoHyphens/>
              <w:spacing w:line="100" w:lineRule="atLeast"/>
              <w:jc w:val="both"/>
              <w:rPr>
                <w:rFonts w:ascii="Times New Roman" w:hAnsi="Times New Roman"/>
                <w:sz w:val="24"/>
                <w:szCs w:val="24"/>
              </w:rPr>
            </w:pPr>
          </w:p>
        </w:tc>
      </w:tr>
    </w:tbl>
    <w:p w:rsidR="00910216" w:rsidRPr="00FA720B" w:rsidRDefault="00565469">
      <w:pPr>
        <w:pStyle w:val="ListeParagraf"/>
        <w:widowControl w:val="0"/>
        <w:suppressAutoHyphens/>
        <w:spacing w:after="120" w:line="100" w:lineRule="atLeast"/>
        <w:jc w:val="both"/>
        <w:rPr>
          <w:rFonts w:ascii="Times New Roman" w:hAnsi="Times New Roman"/>
          <w:sz w:val="24"/>
          <w:szCs w:val="24"/>
        </w:rPr>
      </w:pPr>
    </w:p>
    <w:p w:rsidR="00910216" w:rsidRPr="00FA720B" w:rsidRDefault="00100E33">
      <w:pPr>
        <w:pStyle w:val="ListeParagraf"/>
        <w:widowControl w:val="0"/>
        <w:suppressAutoHyphens/>
        <w:spacing w:after="120" w:line="100" w:lineRule="atLeast"/>
        <w:jc w:val="both"/>
        <w:rPr>
          <w:rFonts w:ascii="Times New Roman" w:hAnsi="Times New Roman"/>
          <w:b/>
          <w:sz w:val="24"/>
          <w:szCs w:val="24"/>
        </w:rPr>
      </w:pPr>
      <w:r w:rsidRPr="00FA720B">
        <w:rPr>
          <w:rFonts w:ascii="Times New Roman" w:hAnsi="Times New Roman"/>
          <w:b/>
          <w:sz w:val="24"/>
          <w:szCs w:val="24"/>
        </w:rPr>
        <w:t xml:space="preserve">5.2. </w:t>
      </w:r>
      <w:r w:rsidR="005A7EFB" w:rsidRPr="00FA720B">
        <w:rPr>
          <w:rFonts w:ascii="Times New Roman" w:hAnsi="Times New Roman"/>
          <w:b/>
          <w:sz w:val="24"/>
          <w:szCs w:val="24"/>
        </w:rPr>
        <w:t>Afet Yönetimi</w:t>
      </w:r>
    </w:p>
    <w:p w:rsidR="00910216" w:rsidRPr="00FA720B" w:rsidRDefault="005A7EFB">
      <w:pPr>
        <w:pStyle w:val="ListeParagraf"/>
        <w:widowControl w:val="0"/>
        <w:numPr>
          <w:ilvl w:val="2"/>
          <w:numId w:val="2"/>
        </w:numPr>
        <w:tabs>
          <w:tab w:val="left" w:pos="993"/>
        </w:tabs>
        <w:spacing w:line="276" w:lineRule="auto"/>
        <w:ind w:left="0" w:right="-2" w:firstLine="720"/>
        <w:contextualSpacing/>
        <w:jc w:val="both"/>
        <w:rPr>
          <w:rFonts w:ascii="Times New Roman" w:hAnsi="Times New Roman"/>
          <w:sz w:val="24"/>
          <w:szCs w:val="24"/>
        </w:rPr>
      </w:pPr>
      <w:r w:rsidRPr="00FA720B">
        <w:rPr>
          <w:rFonts w:ascii="Times New Roman" w:hAnsi="Times New Roman"/>
          <w:sz w:val="24"/>
          <w:szCs w:val="24"/>
        </w:rPr>
        <w:t>Yangın, Deprem, Sel gibi acil durumlarda yapılması gereken faaliyetler ve ilk müdahale şekilleri Acil Eylem Planı içerisinde yer aldığı şekilde gerçekleştirilir.</w:t>
      </w:r>
    </w:p>
    <w:p w:rsidR="00910216" w:rsidRPr="00FA720B" w:rsidRDefault="005A7EFB">
      <w:pPr>
        <w:pStyle w:val="ListeParagraf"/>
        <w:widowControl w:val="0"/>
        <w:numPr>
          <w:ilvl w:val="2"/>
          <w:numId w:val="2"/>
        </w:numPr>
        <w:tabs>
          <w:tab w:val="left" w:pos="851"/>
          <w:tab w:val="left" w:pos="993"/>
        </w:tabs>
        <w:spacing w:line="276" w:lineRule="auto"/>
        <w:ind w:left="0" w:right="-2" w:firstLine="720"/>
        <w:contextualSpacing/>
        <w:jc w:val="both"/>
        <w:rPr>
          <w:rFonts w:ascii="Times New Roman" w:hAnsi="Times New Roman"/>
          <w:sz w:val="24"/>
          <w:szCs w:val="24"/>
        </w:rPr>
      </w:pPr>
      <w:r w:rsidRPr="00FA720B">
        <w:rPr>
          <w:rFonts w:ascii="Times New Roman" w:hAnsi="Times New Roman"/>
          <w:sz w:val="24"/>
          <w:szCs w:val="24"/>
        </w:rPr>
        <w:t xml:space="preserve">Afet yönetimi ile ilgili şartlar çalışanlara </w:t>
      </w:r>
      <w:proofErr w:type="gramStart"/>
      <w:r w:rsidRPr="00FA720B">
        <w:rPr>
          <w:rFonts w:ascii="Times New Roman" w:hAnsi="Times New Roman"/>
          <w:sz w:val="24"/>
          <w:szCs w:val="24"/>
        </w:rPr>
        <w:t>oryantasyon</w:t>
      </w:r>
      <w:proofErr w:type="gramEnd"/>
      <w:r w:rsidRPr="00FA720B">
        <w:rPr>
          <w:rFonts w:ascii="Times New Roman" w:hAnsi="Times New Roman"/>
          <w:sz w:val="24"/>
          <w:szCs w:val="24"/>
        </w:rPr>
        <w:t xml:space="preserve"> eğitimi ile birlikte verilir ve ilgili konularda sorumluların kimler olduğu bildirilir. Her acil durum için sorumlu daire başkanıdır.</w:t>
      </w:r>
    </w:p>
    <w:p w:rsidR="00910216" w:rsidRPr="00FA720B" w:rsidRDefault="00565469">
      <w:pPr>
        <w:pStyle w:val="ListeParagraf"/>
        <w:widowControl w:val="0"/>
        <w:suppressAutoHyphens/>
        <w:spacing w:after="120" w:line="100" w:lineRule="atLeast"/>
        <w:jc w:val="both"/>
        <w:rPr>
          <w:rFonts w:ascii="Times New Roman" w:hAnsi="Times New Roman"/>
          <w:b/>
          <w:sz w:val="24"/>
          <w:szCs w:val="24"/>
        </w:rPr>
      </w:pPr>
    </w:p>
    <w:p w:rsidR="003024BF" w:rsidRPr="00FA720B" w:rsidRDefault="003024BF">
      <w:pPr>
        <w:pStyle w:val="ListeParagraf"/>
        <w:widowControl w:val="0"/>
        <w:suppressAutoHyphens/>
        <w:spacing w:after="120" w:line="100" w:lineRule="atLeast"/>
        <w:jc w:val="both"/>
        <w:rPr>
          <w:rFonts w:ascii="Times New Roman" w:hAnsi="Times New Roman"/>
          <w:b/>
          <w:sz w:val="24"/>
          <w:szCs w:val="24"/>
        </w:rPr>
      </w:pPr>
    </w:p>
    <w:p w:rsidR="00100E33" w:rsidRPr="00FA720B" w:rsidRDefault="00100E33" w:rsidP="00100E33">
      <w:pPr>
        <w:pStyle w:val="Balk1"/>
        <w:spacing w:line="23" w:lineRule="atLeast"/>
        <w:rPr>
          <w:rFonts w:eastAsia="Calibri"/>
          <w:lang w:val="en-US" w:eastAsia="en-US"/>
        </w:rPr>
      </w:pPr>
      <w:r w:rsidRPr="00FA720B">
        <w:lastRenderedPageBreak/>
        <w:t>5.3.</w:t>
      </w:r>
      <w:bookmarkStart w:id="0" w:name="_Toc446332265"/>
      <w:r w:rsidRPr="00FA720B">
        <w:rPr>
          <w:rFonts w:eastAsia="Calibri"/>
          <w:lang w:val="en-US" w:eastAsia="en-US"/>
        </w:rPr>
        <w:t xml:space="preserve"> </w:t>
      </w: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Etki</w:t>
      </w:r>
      <w:proofErr w:type="spellEnd"/>
      <w:r w:rsidRPr="00FA720B">
        <w:rPr>
          <w:rFonts w:eastAsia="Calibri"/>
          <w:lang w:val="en-US" w:eastAsia="en-US"/>
        </w:rPr>
        <w:t xml:space="preserve"> </w:t>
      </w:r>
      <w:proofErr w:type="spellStart"/>
      <w:r w:rsidRPr="00FA720B">
        <w:rPr>
          <w:rFonts w:eastAsia="Calibri"/>
          <w:lang w:val="en-US" w:eastAsia="en-US"/>
        </w:rPr>
        <w:t>Analizi</w:t>
      </w:r>
      <w:bookmarkEnd w:id="0"/>
      <w:proofErr w:type="spellEnd"/>
    </w:p>
    <w:p w:rsidR="00910216" w:rsidRPr="00FA720B" w:rsidRDefault="00565469">
      <w:pPr>
        <w:pStyle w:val="ListeParagraf"/>
        <w:widowControl w:val="0"/>
        <w:suppressAutoHyphens/>
        <w:jc w:val="both"/>
        <w:rPr>
          <w:rFonts w:ascii="Times New Roman" w:hAnsi="Times New Roman"/>
          <w:sz w:val="24"/>
          <w:szCs w:val="24"/>
        </w:rPr>
      </w:pPr>
    </w:p>
    <w:p w:rsidR="00100E33" w:rsidRPr="00FA720B" w:rsidRDefault="00100E33" w:rsidP="00100E33">
      <w:pPr>
        <w:spacing w:line="23" w:lineRule="atLeast"/>
        <w:rPr>
          <w:rFonts w:eastAsia="Calibri"/>
          <w:lang w:val="en-US" w:eastAsia="en-US"/>
        </w:rPr>
      </w:pPr>
      <w:proofErr w:type="spellStart"/>
      <w:proofErr w:type="gram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etki</w:t>
      </w:r>
      <w:proofErr w:type="spellEnd"/>
      <w:proofErr w:type="gramEnd"/>
      <w:r w:rsidRPr="00FA720B">
        <w:rPr>
          <w:rFonts w:eastAsia="Calibri"/>
          <w:lang w:val="en-US" w:eastAsia="en-US"/>
        </w:rPr>
        <w:t xml:space="preserve"> </w:t>
      </w:r>
      <w:proofErr w:type="spellStart"/>
      <w:r w:rsidRPr="00FA720B">
        <w:rPr>
          <w:rFonts w:eastAsia="Calibri"/>
          <w:lang w:val="en-US" w:eastAsia="en-US"/>
        </w:rPr>
        <w:t>analizi</w:t>
      </w:r>
      <w:proofErr w:type="spellEnd"/>
      <w:r w:rsidRPr="00FA720B">
        <w:rPr>
          <w:rFonts w:eastAsia="Calibri"/>
          <w:lang w:val="en-US" w:eastAsia="en-US"/>
        </w:rPr>
        <w:t xml:space="preserve"> </w:t>
      </w:r>
      <w:proofErr w:type="spellStart"/>
      <w:r w:rsidRPr="00FA720B">
        <w:rPr>
          <w:rFonts w:eastAsia="Calibri"/>
          <w:lang w:val="en-US" w:eastAsia="en-US"/>
        </w:rPr>
        <w:t>yapma</w:t>
      </w:r>
      <w:proofErr w:type="spellEnd"/>
      <w:r w:rsidRPr="00FA720B">
        <w:rPr>
          <w:rFonts w:eastAsia="Calibri"/>
          <w:lang w:val="en-US" w:eastAsia="en-US"/>
        </w:rPr>
        <w:t xml:space="preserve"> </w:t>
      </w:r>
      <w:proofErr w:type="spellStart"/>
      <w:r w:rsidRPr="00FA720B">
        <w:rPr>
          <w:rFonts w:eastAsia="Calibri"/>
          <w:lang w:val="en-US" w:eastAsia="en-US"/>
        </w:rPr>
        <w:t>aşamaları</w:t>
      </w:r>
      <w:proofErr w:type="spellEnd"/>
      <w:r w:rsidRPr="00FA720B">
        <w:rPr>
          <w:rFonts w:eastAsia="Calibri"/>
          <w:lang w:val="en-US" w:eastAsia="en-US"/>
        </w:rPr>
        <w:t xml:space="preserve"> </w:t>
      </w:r>
      <w:proofErr w:type="spellStart"/>
      <w:r w:rsidRPr="00FA720B">
        <w:rPr>
          <w:rFonts w:eastAsia="Calibri"/>
          <w:lang w:val="en-US" w:eastAsia="en-US"/>
        </w:rPr>
        <w:t>aşağıda</w:t>
      </w:r>
      <w:proofErr w:type="spellEnd"/>
      <w:r w:rsidRPr="00FA720B">
        <w:rPr>
          <w:rFonts w:eastAsia="Calibri"/>
          <w:lang w:val="en-US" w:eastAsia="en-US"/>
        </w:rPr>
        <w:t xml:space="preserve"> </w:t>
      </w:r>
      <w:proofErr w:type="spellStart"/>
      <w:r w:rsidRPr="00FA720B">
        <w:rPr>
          <w:rFonts w:eastAsia="Calibri"/>
          <w:lang w:val="en-US" w:eastAsia="en-US"/>
        </w:rPr>
        <w:t>verilmiştir</w:t>
      </w:r>
      <w:proofErr w:type="spellEnd"/>
      <w:r w:rsidRPr="00FA720B">
        <w:rPr>
          <w:rFonts w:eastAsia="Calibri"/>
          <w:lang w:val="en-US" w:eastAsia="en-US"/>
        </w:rPr>
        <w:t>.</w:t>
      </w:r>
    </w:p>
    <w:p w:rsidR="00100E33" w:rsidRPr="00FA720B" w:rsidRDefault="00100E33" w:rsidP="00100E33">
      <w:pPr>
        <w:spacing w:line="23" w:lineRule="atLeast"/>
        <w:rPr>
          <w:rFonts w:eastAsia="Calibri"/>
          <w:highlight w:val="yellow"/>
          <w:lang w:val="en-US" w:eastAsia="en-US"/>
        </w:rPr>
      </w:pPr>
    </w:p>
    <w:p w:rsidR="00100E33" w:rsidRPr="00FA720B" w:rsidRDefault="00100E33" w:rsidP="00100E33">
      <w:pPr>
        <w:pStyle w:val="ListeParagraf"/>
        <w:numPr>
          <w:ilvl w:val="0"/>
          <w:numId w:val="5"/>
        </w:numPr>
        <w:tabs>
          <w:tab w:val="left" w:pos="1134"/>
        </w:tabs>
        <w:spacing w:line="360" w:lineRule="auto"/>
        <w:contextualSpacing/>
        <w:jc w:val="both"/>
        <w:rPr>
          <w:rFonts w:ascii="Times New Roman" w:hAnsi="Times New Roman"/>
          <w:b/>
          <w:bCs/>
          <w:sz w:val="24"/>
          <w:szCs w:val="24"/>
        </w:rPr>
      </w:pPr>
      <w:bookmarkStart w:id="1" w:name="_Toc443658026"/>
      <w:bookmarkStart w:id="2" w:name="_Toc446332267"/>
      <w:r w:rsidRPr="00FA720B">
        <w:rPr>
          <w:rFonts w:ascii="Times New Roman" w:hAnsi="Times New Roman"/>
          <w:sz w:val="24"/>
          <w:szCs w:val="24"/>
        </w:rPr>
        <w:t>Yönetim Temsilcisi tarafından, kurumun Bilgi Teknolojileri hizmetlerinin neler olduğu, sorumlularının kimler olduğu belirlenir.</w:t>
      </w:r>
    </w:p>
    <w:p w:rsidR="00100E33" w:rsidRPr="00FA720B" w:rsidRDefault="00100E33" w:rsidP="00100E33">
      <w:pPr>
        <w:tabs>
          <w:tab w:val="left" w:pos="1134"/>
        </w:tabs>
        <w:spacing w:line="360" w:lineRule="auto"/>
        <w:rPr>
          <w:b/>
          <w:bCs/>
        </w:rPr>
      </w:pPr>
      <w:r w:rsidRPr="00FA720B">
        <w:t xml:space="preserve">Aynı zamanda; </w:t>
      </w:r>
    </w:p>
    <w:p w:rsidR="00910216" w:rsidRPr="00FA720B" w:rsidRDefault="00100E33" w:rsidP="00100E33">
      <w:pPr>
        <w:pStyle w:val="ListeParagraf"/>
        <w:numPr>
          <w:ilvl w:val="0"/>
          <w:numId w:val="5"/>
        </w:numPr>
        <w:tabs>
          <w:tab w:val="left" w:pos="1134"/>
        </w:tabs>
        <w:spacing w:line="360" w:lineRule="auto"/>
        <w:contextualSpacing/>
        <w:jc w:val="both"/>
        <w:rPr>
          <w:rFonts w:ascii="Times New Roman" w:hAnsi="Times New Roman"/>
          <w:b/>
          <w:bCs/>
          <w:sz w:val="24"/>
          <w:szCs w:val="24"/>
        </w:rPr>
      </w:pPr>
      <w:proofErr w:type="spellStart"/>
      <w:r w:rsidRPr="00FA720B">
        <w:rPr>
          <w:rFonts w:ascii="Times New Roman" w:eastAsia="Calibri" w:hAnsi="Times New Roman"/>
          <w:sz w:val="24"/>
          <w:szCs w:val="24"/>
          <w:lang w:val="en-US" w:eastAsia="en-US"/>
        </w:rPr>
        <w:t>İş</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sürekliliğini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etkileyecek</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varlıklar</w:t>
      </w:r>
      <w:proofErr w:type="spellEnd"/>
      <w:r w:rsidRPr="00FA720B">
        <w:rPr>
          <w:rFonts w:ascii="Times New Roman" w:eastAsia="Calibri" w:hAnsi="Times New Roman"/>
          <w:sz w:val="24"/>
          <w:szCs w:val="24"/>
          <w:lang w:val="en-US" w:eastAsia="en-US"/>
        </w:rPr>
        <w:t>/</w:t>
      </w:r>
      <w:proofErr w:type="spellStart"/>
      <w:r w:rsidRPr="00FA720B">
        <w:rPr>
          <w:rFonts w:ascii="Times New Roman" w:eastAsia="Calibri" w:hAnsi="Times New Roman"/>
          <w:sz w:val="24"/>
          <w:szCs w:val="24"/>
          <w:lang w:val="en-US" w:eastAsia="en-US"/>
        </w:rPr>
        <w:t>süreçler</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belirler</w:t>
      </w:r>
      <w:proofErr w:type="spellEnd"/>
      <w:r w:rsidRPr="00FA720B">
        <w:rPr>
          <w:rFonts w:ascii="Times New Roman" w:eastAsia="Calibri" w:hAnsi="Times New Roman"/>
          <w:sz w:val="24"/>
          <w:szCs w:val="24"/>
          <w:lang w:val="en-US" w:eastAsia="en-US"/>
        </w:rPr>
        <w:t>.</w:t>
      </w:r>
      <w:bookmarkEnd w:id="1"/>
      <w:bookmarkEnd w:id="2"/>
      <w:r w:rsidRPr="00FA720B">
        <w:rPr>
          <w:rFonts w:ascii="Times New Roman" w:hAnsi="Times New Roman"/>
          <w:b/>
          <w:bCs/>
          <w:sz w:val="24"/>
          <w:szCs w:val="24"/>
        </w:rPr>
        <w:t xml:space="preserve"> </w:t>
      </w:r>
      <w:proofErr w:type="spellStart"/>
      <w:r w:rsidRPr="00FA720B">
        <w:rPr>
          <w:rFonts w:ascii="Times New Roman" w:eastAsia="Calibri" w:hAnsi="Times New Roman"/>
          <w:sz w:val="24"/>
          <w:szCs w:val="24"/>
          <w:lang w:val="en-US" w:eastAsia="en-US"/>
        </w:rPr>
        <w:t>Belirlenen</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varlıklarda</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oluşabilecek</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iş</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olaylarını</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araştırır</w:t>
      </w:r>
      <w:proofErr w:type="spellEnd"/>
      <w:r w:rsidRPr="00FA720B">
        <w:rPr>
          <w:rFonts w:ascii="Times New Roman" w:eastAsia="Calibri" w:hAnsi="Times New Roman"/>
          <w:sz w:val="24"/>
          <w:szCs w:val="24"/>
          <w:lang w:val="en-US" w:eastAsia="en-US"/>
        </w:rPr>
        <w:t>.</w:t>
      </w:r>
    </w:p>
    <w:p w:rsidR="00100E33" w:rsidRPr="00FA720B" w:rsidRDefault="00100E33" w:rsidP="00100E33">
      <w:pPr>
        <w:pStyle w:val="ListeParagraf"/>
        <w:numPr>
          <w:ilvl w:val="0"/>
          <w:numId w:val="5"/>
        </w:numPr>
        <w:spacing w:line="23" w:lineRule="atLeast"/>
        <w:contextualSpacing/>
        <w:outlineLvl w:val="1"/>
        <w:rPr>
          <w:rFonts w:ascii="Times New Roman" w:eastAsia="Calibri" w:hAnsi="Times New Roman"/>
          <w:sz w:val="24"/>
          <w:szCs w:val="24"/>
          <w:lang w:val="en-US" w:eastAsia="en-US"/>
        </w:rPr>
      </w:pPr>
      <w:bookmarkStart w:id="3" w:name="_Toc443658037"/>
      <w:bookmarkStart w:id="4" w:name="_Toc446332278"/>
      <w:proofErr w:type="gramStart"/>
      <w:r w:rsidRPr="00FA720B">
        <w:rPr>
          <w:rFonts w:ascii="Times New Roman" w:eastAsia="Calibri" w:hAnsi="Times New Roman"/>
          <w:sz w:val="24"/>
          <w:szCs w:val="24"/>
          <w:lang w:val="en-US" w:eastAsia="en-US"/>
        </w:rPr>
        <w:t>RTO(</w:t>
      </w:r>
      <w:proofErr w:type="gramEnd"/>
      <w:r w:rsidRPr="00FA720B">
        <w:rPr>
          <w:rFonts w:ascii="Times New Roman" w:eastAsia="Calibri" w:hAnsi="Times New Roman"/>
          <w:sz w:val="24"/>
          <w:szCs w:val="24"/>
          <w:lang w:val="en-US" w:eastAsia="en-US"/>
        </w:rPr>
        <w:t xml:space="preserve">zaman </w:t>
      </w:r>
      <w:proofErr w:type="spellStart"/>
      <w:r w:rsidRPr="00FA720B">
        <w:rPr>
          <w:rFonts w:ascii="Times New Roman" w:eastAsia="Calibri" w:hAnsi="Times New Roman"/>
          <w:sz w:val="24"/>
          <w:szCs w:val="24"/>
          <w:lang w:val="en-US" w:eastAsia="en-US"/>
        </w:rPr>
        <w:t>kaybı</w:t>
      </w:r>
      <w:proofErr w:type="spellEnd"/>
      <w:r w:rsidRPr="00FA720B">
        <w:rPr>
          <w:rFonts w:ascii="Times New Roman" w:eastAsia="Calibri" w:hAnsi="Times New Roman"/>
          <w:sz w:val="24"/>
          <w:szCs w:val="24"/>
          <w:lang w:val="en-US" w:eastAsia="en-US"/>
        </w:rPr>
        <w:t>)-RPO(</w:t>
      </w:r>
      <w:proofErr w:type="spellStart"/>
      <w:r w:rsidRPr="00FA720B">
        <w:rPr>
          <w:rFonts w:ascii="Times New Roman" w:eastAsia="Calibri" w:hAnsi="Times New Roman"/>
          <w:sz w:val="24"/>
          <w:szCs w:val="24"/>
          <w:lang w:val="en-US" w:eastAsia="en-US"/>
        </w:rPr>
        <w:t>veri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kaybı</w:t>
      </w:r>
      <w:proofErr w:type="spellEnd"/>
      <w:r w:rsidRPr="00FA720B">
        <w:rPr>
          <w:rFonts w:ascii="Times New Roman" w:eastAsia="Calibri" w:hAnsi="Times New Roman"/>
          <w:sz w:val="24"/>
          <w:szCs w:val="24"/>
          <w:lang w:val="en-US" w:eastAsia="en-US"/>
        </w:rPr>
        <w:t>) -MAO (</w:t>
      </w:r>
      <w:proofErr w:type="spellStart"/>
      <w:r w:rsidRPr="00FA720B">
        <w:rPr>
          <w:rFonts w:ascii="Times New Roman" w:eastAsia="Calibri" w:hAnsi="Times New Roman"/>
          <w:sz w:val="24"/>
          <w:szCs w:val="24"/>
          <w:lang w:val="en-US" w:eastAsia="en-US"/>
        </w:rPr>
        <w:t>max.tolerans</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zamanlarını</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tespit</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eder</w:t>
      </w:r>
      <w:proofErr w:type="spellEnd"/>
      <w:r w:rsidRPr="00FA720B">
        <w:rPr>
          <w:rFonts w:ascii="Times New Roman" w:eastAsia="Calibri" w:hAnsi="Times New Roman"/>
          <w:sz w:val="24"/>
          <w:szCs w:val="24"/>
          <w:lang w:val="en-US" w:eastAsia="en-US"/>
        </w:rPr>
        <w:t>.</w:t>
      </w:r>
      <w:bookmarkEnd w:id="3"/>
      <w:bookmarkEnd w:id="4"/>
    </w:p>
    <w:p w:rsidR="00100E33" w:rsidRPr="00FA720B" w:rsidRDefault="00100E33" w:rsidP="00100E33">
      <w:pPr>
        <w:pStyle w:val="ListeParagraf"/>
        <w:numPr>
          <w:ilvl w:val="0"/>
          <w:numId w:val="5"/>
        </w:numPr>
        <w:spacing w:line="23" w:lineRule="atLeast"/>
        <w:contextualSpacing/>
        <w:outlineLvl w:val="1"/>
        <w:rPr>
          <w:rFonts w:ascii="Times New Roman" w:eastAsia="Calibri" w:hAnsi="Times New Roman"/>
          <w:sz w:val="24"/>
          <w:szCs w:val="24"/>
          <w:lang w:val="en-US" w:eastAsia="en-US"/>
        </w:rPr>
      </w:pPr>
      <w:bookmarkStart w:id="5" w:name="_Toc443658038"/>
      <w:bookmarkStart w:id="6" w:name="_Toc446332279"/>
      <w:proofErr w:type="spellStart"/>
      <w:r w:rsidRPr="00FA720B">
        <w:rPr>
          <w:rFonts w:ascii="Times New Roman" w:eastAsia="Calibri" w:hAnsi="Times New Roman"/>
          <w:sz w:val="24"/>
          <w:szCs w:val="24"/>
          <w:lang w:val="en-US" w:eastAsia="en-US"/>
        </w:rPr>
        <w:t>Aksiyon</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planını</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oluşturur</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ve</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bunun</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için</w:t>
      </w:r>
      <w:proofErr w:type="spellEnd"/>
      <w:r w:rsidRPr="00FA720B">
        <w:rPr>
          <w:rFonts w:ascii="Times New Roman" w:eastAsia="Calibri" w:hAnsi="Times New Roman"/>
          <w:sz w:val="24"/>
          <w:szCs w:val="24"/>
          <w:lang w:val="en-US" w:eastAsia="en-US"/>
        </w:rPr>
        <w:t xml:space="preserve"> </w:t>
      </w:r>
      <w:proofErr w:type="spellStart"/>
      <w:proofErr w:type="gramStart"/>
      <w:r w:rsidRPr="00FA720B">
        <w:rPr>
          <w:rFonts w:ascii="Times New Roman" w:eastAsia="Calibri" w:hAnsi="Times New Roman"/>
          <w:sz w:val="24"/>
          <w:szCs w:val="24"/>
          <w:lang w:val="en-US" w:eastAsia="en-US"/>
        </w:rPr>
        <w:t>sorumlular</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atar</w:t>
      </w:r>
      <w:proofErr w:type="spellEnd"/>
      <w:proofErr w:type="gramEnd"/>
      <w:r w:rsidRPr="00FA720B">
        <w:rPr>
          <w:rFonts w:ascii="Times New Roman" w:eastAsia="Calibri" w:hAnsi="Times New Roman"/>
          <w:sz w:val="24"/>
          <w:szCs w:val="24"/>
          <w:lang w:val="en-US" w:eastAsia="en-US"/>
        </w:rPr>
        <w:t>.</w:t>
      </w:r>
      <w:bookmarkEnd w:id="5"/>
      <w:bookmarkEnd w:id="6"/>
    </w:p>
    <w:p w:rsidR="00100E33" w:rsidRPr="00FA720B" w:rsidRDefault="00100E33" w:rsidP="00100E33">
      <w:pPr>
        <w:pStyle w:val="ListeParagraf"/>
        <w:numPr>
          <w:ilvl w:val="0"/>
          <w:numId w:val="5"/>
        </w:numPr>
        <w:spacing w:line="23" w:lineRule="atLeast"/>
        <w:contextualSpacing/>
        <w:outlineLvl w:val="1"/>
        <w:rPr>
          <w:rFonts w:ascii="Times New Roman" w:eastAsia="Calibri" w:hAnsi="Times New Roman"/>
          <w:sz w:val="24"/>
          <w:szCs w:val="24"/>
          <w:lang w:val="en-US" w:eastAsia="en-US"/>
        </w:rPr>
      </w:pPr>
      <w:bookmarkStart w:id="7" w:name="_Toc443658039"/>
      <w:bookmarkStart w:id="8" w:name="_Toc446332280"/>
      <w:r w:rsidRPr="00FA720B">
        <w:rPr>
          <w:rFonts w:ascii="Times New Roman" w:eastAsia="Calibri" w:hAnsi="Times New Roman"/>
          <w:sz w:val="24"/>
          <w:szCs w:val="24"/>
          <w:lang w:val="en-US" w:eastAsia="en-US"/>
        </w:rPr>
        <w:t xml:space="preserve">Test </w:t>
      </w:r>
      <w:proofErr w:type="spellStart"/>
      <w:r w:rsidRPr="00FA720B">
        <w:rPr>
          <w:rFonts w:ascii="Times New Roman" w:eastAsia="Calibri" w:hAnsi="Times New Roman"/>
          <w:sz w:val="24"/>
          <w:szCs w:val="24"/>
          <w:lang w:val="en-US" w:eastAsia="en-US"/>
        </w:rPr>
        <w:t>planına</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karar</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veri</w:t>
      </w:r>
      <w:bookmarkEnd w:id="7"/>
      <w:bookmarkEnd w:id="8"/>
      <w:r w:rsidRPr="00FA720B">
        <w:rPr>
          <w:rFonts w:ascii="Times New Roman" w:eastAsia="Calibri" w:hAnsi="Times New Roman"/>
          <w:sz w:val="24"/>
          <w:szCs w:val="24"/>
          <w:lang w:val="en-US" w:eastAsia="en-US"/>
        </w:rPr>
        <w:t>rilir</w:t>
      </w:r>
      <w:proofErr w:type="spellEnd"/>
      <w:r w:rsidRPr="00FA720B">
        <w:rPr>
          <w:rFonts w:ascii="Times New Roman" w:eastAsia="Calibri" w:hAnsi="Times New Roman"/>
          <w:sz w:val="24"/>
          <w:szCs w:val="24"/>
          <w:lang w:val="en-US" w:eastAsia="en-US"/>
        </w:rPr>
        <w:t>.</w:t>
      </w:r>
    </w:p>
    <w:p w:rsidR="00100E33" w:rsidRPr="00FA720B" w:rsidRDefault="00100E33" w:rsidP="00100E33">
      <w:pPr>
        <w:pStyle w:val="ListeParagraf"/>
        <w:numPr>
          <w:ilvl w:val="0"/>
          <w:numId w:val="5"/>
        </w:numPr>
        <w:spacing w:line="23" w:lineRule="atLeast"/>
        <w:contextualSpacing/>
        <w:outlineLvl w:val="1"/>
        <w:rPr>
          <w:rFonts w:ascii="Times New Roman" w:eastAsia="Calibri" w:hAnsi="Times New Roman"/>
          <w:sz w:val="24"/>
          <w:szCs w:val="24"/>
          <w:lang w:val="en-US" w:eastAsia="en-US"/>
        </w:rPr>
      </w:pPr>
      <w:proofErr w:type="spellStart"/>
      <w:r w:rsidRPr="00FA720B">
        <w:rPr>
          <w:rFonts w:ascii="Times New Roman" w:eastAsia="Calibri" w:hAnsi="Times New Roman"/>
          <w:sz w:val="24"/>
          <w:szCs w:val="24"/>
          <w:lang w:val="en-US" w:eastAsia="en-US"/>
        </w:rPr>
        <w:t>İş</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Etki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Analizi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Yönetim</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Temsilcisi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tarafından</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periyodik</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olarak</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gözden</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geçirilir</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Değişiklik</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olması</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durumunda</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İş</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Etki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Analizi</w:t>
      </w:r>
      <w:proofErr w:type="spellEnd"/>
      <w:r w:rsidRPr="00FA720B">
        <w:rPr>
          <w:rFonts w:ascii="Times New Roman" w:eastAsia="Calibri" w:hAnsi="Times New Roman"/>
          <w:sz w:val="24"/>
          <w:szCs w:val="24"/>
          <w:lang w:val="en-US" w:eastAsia="en-US"/>
        </w:rPr>
        <w:t xml:space="preserve"> </w:t>
      </w:r>
      <w:proofErr w:type="spellStart"/>
      <w:r w:rsidRPr="00FA720B">
        <w:rPr>
          <w:rFonts w:ascii="Times New Roman" w:eastAsia="Calibri" w:hAnsi="Times New Roman"/>
          <w:sz w:val="24"/>
          <w:szCs w:val="24"/>
          <w:lang w:val="en-US" w:eastAsia="en-US"/>
        </w:rPr>
        <w:t>güncellenir</w:t>
      </w:r>
      <w:proofErr w:type="spellEnd"/>
      <w:r w:rsidRPr="00FA720B">
        <w:rPr>
          <w:rFonts w:ascii="Times New Roman" w:eastAsia="Calibri" w:hAnsi="Times New Roman"/>
          <w:sz w:val="24"/>
          <w:szCs w:val="24"/>
          <w:lang w:val="en-US" w:eastAsia="en-US"/>
        </w:rPr>
        <w:t>.</w:t>
      </w:r>
    </w:p>
    <w:p w:rsidR="00100E33" w:rsidRPr="00FA720B" w:rsidRDefault="00100E33" w:rsidP="00100E33">
      <w:pPr>
        <w:tabs>
          <w:tab w:val="left" w:pos="1134"/>
        </w:tabs>
        <w:spacing w:line="360" w:lineRule="auto"/>
        <w:contextualSpacing/>
        <w:rPr>
          <w:b/>
          <w:bCs/>
        </w:rPr>
      </w:pPr>
    </w:p>
    <w:p w:rsidR="00100E33" w:rsidRPr="00FA720B" w:rsidRDefault="00100E33" w:rsidP="00100E33">
      <w:pPr>
        <w:spacing w:line="23" w:lineRule="atLeast"/>
        <w:ind w:firstLine="708"/>
        <w:outlineLvl w:val="1"/>
        <w:rPr>
          <w:rFonts w:eastAsia="Calibri"/>
          <w:b/>
          <w:lang w:val="en-US" w:eastAsia="en-US"/>
        </w:rPr>
      </w:pPr>
      <w:r w:rsidRPr="00FA720B">
        <w:rPr>
          <w:b/>
          <w:bCs/>
        </w:rPr>
        <w:t xml:space="preserve">5.4. </w:t>
      </w:r>
      <w:proofErr w:type="spellStart"/>
      <w:proofErr w:type="gramStart"/>
      <w:r w:rsidR="003024BF" w:rsidRPr="00FA720B">
        <w:rPr>
          <w:rFonts w:eastAsia="Calibri"/>
          <w:b/>
          <w:lang w:val="en-US" w:eastAsia="en-US"/>
        </w:rPr>
        <w:t>Tatbikat</w:t>
      </w:r>
      <w:proofErr w:type="spellEnd"/>
      <w:r w:rsidR="003024BF" w:rsidRPr="00FA720B">
        <w:rPr>
          <w:rFonts w:eastAsia="Calibri"/>
          <w:b/>
          <w:lang w:val="en-US" w:eastAsia="en-US"/>
        </w:rPr>
        <w:t xml:space="preserve"> </w:t>
      </w:r>
      <w:r w:rsidRPr="00FA720B">
        <w:rPr>
          <w:rFonts w:eastAsia="Calibri"/>
          <w:b/>
          <w:lang w:val="en-US" w:eastAsia="en-US"/>
        </w:rPr>
        <w:t xml:space="preserve"> </w:t>
      </w:r>
      <w:proofErr w:type="spellStart"/>
      <w:r w:rsidR="003024BF" w:rsidRPr="00FA720B">
        <w:rPr>
          <w:rFonts w:eastAsia="Calibri"/>
          <w:b/>
          <w:lang w:val="en-US" w:eastAsia="en-US"/>
        </w:rPr>
        <w:t>Yapılması</w:t>
      </w:r>
      <w:proofErr w:type="spellEnd"/>
      <w:proofErr w:type="gramEnd"/>
    </w:p>
    <w:p w:rsidR="00100E33" w:rsidRPr="00FA720B" w:rsidRDefault="00100E33" w:rsidP="006942D8">
      <w:pPr>
        <w:spacing w:line="23" w:lineRule="atLeast"/>
        <w:ind w:firstLine="708"/>
        <w:outlineLvl w:val="1"/>
        <w:rPr>
          <w:rFonts w:eastAsia="Calibri"/>
          <w:lang w:val="en-US" w:eastAsia="en-US"/>
        </w:rPr>
      </w:pP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etki</w:t>
      </w:r>
      <w:proofErr w:type="spellEnd"/>
      <w:r w:rsidRPr="00FA720B">
        <w:rPr>
          <w:rFonts w:eastAsia="Calibri"/>
          <w:lang w:val="en-US" w:eastAsia="en-US"/>
        </w:rPr>
        <w:t xml:space="preserve"> </w:t>
      </w:r>
      <w:proofErr w:type="spellStart"/>
      <w:r w:rsidRPr="00FA720B">
        <w:rPr>
          <w:rFonts w:eastAsia="Calibri"/>
          <w:lang w:val="en-US" w:eastAsia="en-US"/>
        </w:rPr>
        <w:t>analizi</w:t>
      </w:r>
      <w:proofErr w:type="spellEnd"/>
      <w:r w:rsidRPr="00FA720B">
        <w:rPr>
          <w:rFonts w:eastAsia="Calibri"/>
          <w:lang w:val="en-US" w:eastAsia="en-US"/>
        </w:rPr>
        <w:t xml:space="preserve"> </w:t>
      </w:r>
      <w:proofErr w:type="spellStart"/>
      <w:r w:rsidRPr="00FA720B">
        <w:rPr>
          <w:rFonts w:eastAsia="Calibri"/>
          <w:lang w:val="en-US" w:eastAsia="en-US"/>
        </w:rPr>
        <w:t>sonucunda</w:t>
      </w:r>
      <w:proofErr w:type="spellEnd"/>
      <w:r w:rsidRPr="00FA720B">
        <w:rPr>
          <w:rFonts w:eastAsia="Calibri"/>
          <w:lang w:val="en-US" w:eastAsia="en-US"/>
        </w:rPr>
        <w:t xml:space="preserve"> </w:t>
      </w:r>
      <w:proofErr w:type="spellStart"/>
      <w:r w:rsidRPr="00FA720B">
        <w:rPr>
          <w:rFonts w:eastAsia="Calibri"/>
          <w:lang w:val="en-US" w:eastAsia="en-US"/>
        </w:rPr>
        <w:t>ortaya</w:t>
      </w:r>
      <w:proofErr w:type="spellEnd"/>
      <w:r w:rsidRPr="00FA720B">
        <w:rPr>
          <w:rFonts w:eastAsia="Calibri"/>
          <w:lang w:val="en-US" w:eastAsia="en-US"/>
        </w:rPr>
        <w:t xml:space="preserve"> </w:t>
      </w:r>
      <w:proofErr w:type="spellStart"/>
      <w:r w:rsidRPr="00FA720B">
        <w:rPr>
          <w:rFonts w:eastAsia="Calibri"/>
          <w:lang w:val="en-US" w:eastAsia="en-US"/>
        </w:rPr>
        <w:t>çıkan</w:t>
      </w:r>
      <w:proofErr w:type="spellEnd"/>
      <w:r w:rsidRPr="00FA720B">
        <w:rPr>
          <w:rFonts w:eastAsia="Calibri"/>
          <w:lang w:val="en-US" w:eastAsia="en-US"/>
        </w:rPr>
        <w:t xml:space="preserve">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sürekliliğini</w:t>
      </w:r>
      <w:proofErr w:type="spellEnd"/>
      <w:r w:rsidRPr="00FA720B">
        <w:rPr>
          <w:rFonts w:eastAsia="Calibri"/>
          <w:lang w:val="en-US" w:eastAsia="en-US"/>
        </w:rPr>
        <w:t xml:space="preserve"> </w:t>
      </w:r>
      <w:proofErr w:type="spellStart"/>
      <w:r w:rsidRPr="00FA720B">
        <w:rPr>
          <w:rFonts w:eastAsia="Calibri"/>
          <w:lang w:val="en-US" w:eastAsia="en-US"/>
        </w:rPr>
        <w:t>etkileyen</w:t>
      </w:r>
      <w:proofErr w:type="spellEnd"/>
      <w:r w:rsidRPr="00FA720B">
        <w:rPr>
          <w:rFonts w:eastAsia="Calibri"/>
          <w:lang w:val="en-US" w:eastAsia="en-US"/>
        </w:rPr>
        <w:t xml:space="preserve"> proses </w:t>
      </w:r>
      <w:proofErr w:type="spellStart"/>
      <w:r w:rsidRPr="00FA720B">
        <w:rPr>
          <w:rFonts w:eastAsia="Calibri"/>
          <w:lang w:val="en-US" w:eastAsia="en-US"/>
        </w:rPr>
        <w:t>adımları</w:t>
      </w:r>
      <w:proofErr w:type="spellEnd"/>
      <w:r w:rsidRPr="00FA720B">
        <w:rPr>
          <w:rFonts w:eastAsia="Calibri"/>
          <w:lang w:val="en-US" w:eastAsia="en-US"/>
        </w:rPr>
        <w:t xml:space="preserve"> </w:t>
      </w:r>
      <w:proofErr w:type="spellStart"/>
      <w:r w:rsidRPr="00FA720B">
        <w:rPr>
          <w:rFonts w:eastAsia="Calibri"/>
          <w:lang w:val="en-US" w:eastAsia="en-US"/>
        </w:rPr>
        <w:t>ile</w:t>
      </w:r>
      <w:proofErr w:type="spellEnd"/>
      <w:r w:rsidRPr="00FA720B">
        <w:rPr>
          <w:rFonts w:eastAsia="Calibri"/>
          <w:lang w:val="en-US" w:eastAsia="en-US"/>
        </w:rPr>
        <w:t xml:space="preserve"> </w:t>
      </w:r>
      <w:proofErr w:type="spellStart"/>
      <w:r w:rsidRPr="00FA720B">
        <w:rPr>
          <w:rFonts w:eastAsia="Calibri"/>
          <w:lang w:val="en-US" w:eastAsia="en-US"/>
        </w:rPr>
        <w:t>ilgili</w:t>
      </w:r>
      <w:proofErr w:type="spellEnd"/>
      <w:r w:rsidRPr="00FA720B">
        <w:rPr>
          <w:rFonts w:eastAsia="Calibri"/>
          <w:lang w:val="en-US" w:eastAsia="en-US"/>
        </w:rPr>
        <w:t xml:space="preserve"> </w:t>
      </w:r>
      <w:proofErr w:type="spellStart"/>
      <w:r w:rsidR="003024BF" w:rsidRPr="00FA720B">
        <w:rPr>
          <w:rFonts w:eastAsia="Calibri"/>
          <w:lang w:val="en-US" w:eastAsia="en-US"/>
        </w:rPr>
        <w:t>tatbikat</w:t>
      </w:r>
      <w:proofErr w:type="spellEnd"/>
      <w:r w:rsidR="003024BF" w:rsidRPr="00FA720B">
        <w:rPr>
          <w:rFonts w:eastAsia="Calibri"/>
          <w:lang w:val="en-US" w:eastAsia="en-US"/>
        </w:rPr>
        <w:t xml:space="preserve"> </w:t>
      </w:r>
      <w:proofErr w:type="spellStart"/>
      <w:r w:rsidR="003024BF" w:rsidRPr="00FA720B">
        <w:rPr>
          <w:rFonts w:eastAsia="Calibri"/>
          <w:lang w:val="en-US" w:eastAsia="en-US"/>
        </w:rPr>
        <w:t>sıklığı</w:t>
      </w:r>
      <w:proofErr w:type="spellEnd"/>
      <w:r w:rsidR="003024BF" w:rsidRPr="00FA720B">
        <w:rPr>
          <w:rFonts w:eastAsia="Calibri"/>
          <w:lang w:val="en-US" w:eastAsia="en-US"/>
        </w:rPr>
        <w:t xml:space="preserve"> </w:t>
      </w:r>
      <w:proofErr w:type="spellStart"/>
      <w:proofErr w:type="gramStart"/>
      <w:r w:rsidR="006942D8" w:rsidRPr="00FA720B">
        <w:rPr>
          <w:rFonts w:eastAsia="Calibri"/>
          <w:lang w:val="en-US" w:eastAsia="en-US"/>
        </w:rPr>
        <w:t>belirlenir.İş</w:t>
      </w:r>
      <w:proofErr w:type="spellEnd"/>
      <w:proofErr w:type="gramEnd"/>
      <w:r w:rsidR="006942D8" w:rsidRPr="00FA720B">
        <w:rPr>
          <w:rFonts w:eastAsia="Calibri"/>
          <w:lang w:val="en-US" w:eastAsia="en-US"/>
        </w:rPr>
        <w:t xml:space="preserve"> </w:t>
      </w:r>
      <w:proofErr w:type="spellStart"/>
      <w:r w:rsidR="006942D8" w:rsidRPr="00FA720B">
        <w:rPr>
          <w:rFonts w:eastAsia="Calibri"/>
          <w:lang w:val="en-US" w:eastAsia="en-US"/>
        </w:rPr>
        <w:t>Etki</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Analizinde</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beliritldiği</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şekilde</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belirlenen</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sıklıkta</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tatbikatlar</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yapılarak</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tatbikat</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değerlendirme</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formuna</w:t>
      </w:r>
      <w:proofErr w:type="spellEnd"/>
      <w:r w:rsidR="006942D8" w:rsidRPr="00FA720B">
        <w:rPr>
          <w:rFonts w:eastAsia="Calibri"/>
          <w:lang w:val="en-US" w:eastAsia="en-US"/>
        </w:rPr>
        <w:t xml:space="preserve"> </w:t>
      </w:r>
      <w:proofErr w:type="spellStart"/>
      <w:r w:rsidR="006942D8" w:rsidRPr="00FA720B">
        <w:rPr>
          <w:rFonts w:eastAsia="Calibri"/>
          <w:lang w:val="en-US" w:eastAsia="en-US"/>
        </w:rPr>
        <w:t>işlenir</w:t>
      </w:r>
      <w:proofErr w:type="spellEnd"/>
      <w:r w:rsidR="006942D8" w:rsidRPr="00FA720B">
        <w:rPr>
          <w:rFonts w:eastAsia="Calibri"/>
          <w:lang w:val="en-US" w:eastAsia="en-US"/>
        </w:rPr>
        <w:t>.</w:t>
      </w:r>
      <w:r w:rsidRPr="00FA720B">
        <w:rPr>
          <w:rFonts w:eastAsia="Calibri"/>
          <w:lang w:val="en-US" w:eastAsia="en-US"/>
        </w:rPr>
        <w:t xml:space="preserve"> </w:t>
      </w:r>
    </w:p>
    <w:p w:rsidR="006942D8" w:rsidRPr="00FA720B" w:rsidRDefault="006942D8" w:rsidP="00100E33">
      <w:pPr>
        <w:spacing w:line="23" w:lineRule="atLeast"/>
        <w:outlineLvl w:val="1"/>
        <w:rPr>
          <w:rFonts w:eastAsia="Calibri"/>
          <w:b/>
          <w:lang w:val="en-US" w:eastAsia="en-US"/>
        </w:rPr>
      </w:pPr>
    </w:p>
    <w:p w:rsidR="00100E33" w:rsidRPr="00FA720B" w:rsidRDefault="00100E33" w:rsidP="006942D8">
      <w:pPr>
        <w:spacing w:line="23" w:lineRule="atLeast"/>
        <w:ind w:firstLine="708"/>
        <w:outlineLvl w:val="1"/>
        <w:rPr>
          <w:rFonts w:eastAsia="Calibri"/>
          <w:b/>
          <w:lang w:val="en-US" w:eastAsia="en-US"/>
        </w:rPr>
      </w:pPr>
      <w:r w:rsidRPr="00FA720B">
        <w:rPr>
          <w:rFonts w:eastAsia="Calibri"/>
          <w:b/>
          <w:lang w:val="en-US" w:eastAsia="en-US"/>
        </w:rPr>
        <w:t xml:space="preserve">5.5. </w:t>
      </w:r>
      <w:proofErr w:type="spellStart"/>
      <w:r w:rsidRPr="00FA720B">
        <w:rPr>
          <w:rFonts w:eastAsia="Calibri"/>
          <w:b/>
          <w:lang w:val="en-US" w:eastAsia="en-US"/>
        </w:rPr>
        <w:t>Yedekleme</w:t>
      </w:r>
      <w:proofErr w:type="spellEnd"/>
      <w:r w:rsidRPr="00FA720B">
        <w:rPr>
          <w:rFonts w:eastAsia="Calibri"/>
          <w:b/>
          <w:lang w:val="en-US" w:eastAsia="en-US"/>
        </w:rPr>
        <w:t xml:space="preserve"> </w:t>
      </w:r>
      <w:proofErr w:type="spellStart"/>
      <w:r w:rsidRPr="00FA720B">
        <w:rPr>
          <w:rFonts w:eastAsia="Calibri"/>
          <w:b/>
          <w:lang w:val="en-US" w:eastAsia="en-US"/>
        </w:rPr>
        <w:t>İşlemleri</w:t>
      </w:r>
      <w:proofErr w:type="spellEnd"/>
    </w:p>
    <w:p w:rsidR="00100E33" w:rsidRPr="00FA720B" w:rsidRDefault="00100E33" w:rsidP="00100E33">
      <w:pPr>
        <w:spacing w:line="23" w:lineRule="atLeast"/>
        <w:outlineLvl w:val="1"/>
        <w:rPr>
          <w:b/>
          <w:bCs/>
        </w:rPr>
      </w:pPr>
    </w:p>
    <w:p w:rsidR="00100E33" w:rsidRPr="00FA720B" w:rsidRDefault="00100E33" w:rsidP="006942D8">
      <w:pPr>
        <w:spacing w:line="23" w:lineRule="atLeast"/>
        <w:ind w:firstLine="708"/>
        <w:outlineLvl w:val="1"/>
        <w:rPr>
          <w:rFonts w:eastAsia="Calibri"/>
          <w:lang w:val="en-US" w:eastAsia="en-US"/>
        </w:rPr>
      </w:pPr>
      <w:proofErr w:type="spellStart"/>
      <w:r w:rsidRPr="00FA720B">
        <w:rPr>
          <w:rFonts w:eastAsia="Calibri"/>
          <w:lang w:val="en-US" w:eastAsia="en-US"/>
        </w:rPr>
        <w:t>Sunucu</w:t>
      </w:r>
      <w:proofErr w:type="spellEnd"/>
      <w:r w:rsidRPr="00FA720B">
        <w:rPr>
          <w:rFonts w:eastAsia="Calibri"/>
          <w:lang w:val="en-US" w:eastAsia="en-US"/>
        </w:rPr>
        <w:t xml:space="preserve">, </w:t>
      </w:r>
      <w:proofErr w:type="spellStart"/>
      <w:r w:rsidRPr="00FA720B">
        <w:rPr>
          <w:rFonts w:eastAsia="Calibri"/>
          <w:lang w:val="en-US" w:eastAsia="en-US"/>
        </w:rPr>
        <w:t>ağ</w:t>
      </w:r>
      <w:proofErr w:type="spellEnd"/>
      <w:r w:rsidRPr="00FA720B">
        <w:rPr>
          <w:rFonts w:eastAsia="Calibri"/>
          <w:lang w:val="en-US" w:eastAsia="en-US"/>
        </w:rPr>
        <w:t xml:space="preserve"> </w:t>
      </w:r>
      <w:proofErr w:type="spellStart"/>
      <w:r w:rsidRPr="00FA720B">
        <w:rPr>
          <w:rFonts w:eastAsia="Calibri"/>
          <w:lang w:val="en-US" w:eastAsia="en-US"/>
        </w:rPr>
        <w:t>cihazları</w:t>
      </w:r>
      <w:proofErr w:type="spellEnd"/>
      <w:r w:rsidRPr="00FA720B">
        <w:rPr>
          <w:rFonts w:eastAsia="Calibri"/>
          <w:lang w:val="en-US" w:eastAsia="en-US"/>
        </w:rPr>
        <w:t xml:space="preserve">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özel</w:t>
      </w:r>
      <w:proofErr w:type="spellEnd"/>
      <w:r w:rsidRPr="00FA720B">
        <w:rPr>
          <w:rFonts w:eastAsia="Calibri"/>
          <w:lang w:val="en-US" w:eastAsia="en-US"/>
        </w:rPr>
        <w:t xml:space="preserve"> </w:t>
      </w:r>
      <w:proofErr w:type="spellStart"/>
      <w:r w:rsidRPr="00FA720B">
        <w:rPr>
          <w:rFonts w:eastAsia="Calibri"/>
          <w:lang w:val="en-US" w:eastAsia="en-US"/>
        </w:rPr>
        <w:t>kritik</w:t>
      </w:r>
      <w:proofErr w:type="spellEnd"/>
      <w:r w:rsidRPr="00FA720B">
        <w:rPr>
          <w:rFonts w:eastAsia="Calibri"/>
          <w:lang w:val="en-US" w:eastAsia="en-US"/>
        </w:rPr>
        <w:t xml:space="preserve"> </w:t>
      </w:r>
      <w:proofErr w:type="spellStart"/>
      <w:r w:rsidRPr="00FA720B">
        <w:rPr>
          <w:rFonts w:eastAsia="Calibri"/>
          <w:lang w:val="en-US" w:eastAsia="en-US"/>
        </w:rPr>
        <w:t>yazılımlar</w:t>
      </w:r>
      <w:proofErr w:type="spellEnd"/>
      <w:r w:rsidRPr="00FA720B">
        <w:rPr>
          <w:rFonts w:eastAsia="Calibri"/>
          <w:lang w:val="en-US" w:eastAsia="en-US"/>
        </w:rPr>
        <w:t xml:space="preserve"> da </w:t>
      </w:r>
      <w:proofErr w:type="spellStart"/>
      <w:r w:rsidRPr="00FA720B">
        <w:rPr>
          <w:rFonts w:eastAsia="Calibri"/>
          <w:lang w:val="en-US" w:eastAsia="en-US"/>
        </w:rPr>
        <w:t>dahil</w:t>
      </w:r>
      <w:proofErr w:type="spellEnd"/>
      <w:r w:rsidRPr="00FA720B">
        <w:rPr>
          <w:rFonts w:eastAsia="Calibri"/>
          <w:lang w:val="en-US" w:eastAsia="en-US"/>
        </w:rPr>
        <w:t xml:space="preserve"> </w:t>
      </w:r>
      <w:proofErr w:type="spellStart"/>
      <w:r w:rsidRPr="00FA720B">
        <w:rPr>
          <w:rFonts w:eastAsia="Calibri"/>
          <w:lang w:val="en-US" w:eastAsia="en-US"/>
        </w:rPr>
        <w:t>olmak</w:t>
      </w:r>
      <w:proofErr w:type="spellEnd"/>
      <w:r w:rsidRPr="00FA720B">
        <w:rPr>
          <w:rFonts w:eastAsia="Calibri"/>
          <w:lang w:val="en-US" w:eastAsia="en-US"/>
        </w:rPr>
        <w:t xml:space="preserve"> </w:t>
      </w:r>
      <w:proofErr w:type="spellStart"/>
      <w:r w:rsidRPr="00FA720B">
        <w:rPr>
          <w:rFonts w:eastAsia="Calibri"/>
          <w:lang w:val="en-US" w:eastAsia="en-US"/>
        </w:rPr>
        <w:t>üzere</w:t>
      </w:r>
      <w:proofErr w:type="spellEnd"/>
      <w:r w:rsidRPr="00FA720B">
        <w:rPr>
          <w:rFonts w:eastAsia="Calibri"/>
          <w:lang w:val="en-US" w:eastAsia="en-US"/>
        </w:rPr>
        <w:t xml:space="preserve"> </w:t>
      </w:r>
      <w:proofErr w:type="spellStart"/>
      <w:r w:rsidRPr="00FA720B">
        <w:rPr>
          <w:rFonts w:eastAsia="Calibri"/>
          <w:lang w:val="en-US" w:eastAsia="en-US"/>
        </w:rPr>
        <w:t>iş</w:t>
      </w:r>
      <w:proofErr w:type="spellEnd"/>
      <w:r w:rsidRPr="00FA720B">
        <w:rPr>
          <w:rFonts w:eastAsia="Calibri"/>
          <w:lang w:val="en-US" w:eastAsia="en-US"/>
        </w:rPr>
        <w:t xml:space="preserve"> </w:t>
      </w:r>
      <w:proofErr w:type="spellStart"/>
      <w:r w:rsidRPr="00FA720B">
        <w:rPr>
          <w:rFonts w:eastAsia="Calibri"/>
          <w:lang w:val="en-US" w:eastAsia="en-US"/>
        </w:rPr>
        <w:t>sürekliliğini</w:t>
      </w:r>
      <w:proofErr w:type="spellEnd"/>
      <w:r w:rsidRPr="00FA720B">
        <w:rPr>
          <w:rFonts w:eastAsia="Calibri"/>
          <w:lang w:val="en-US" w:eastAsia="en-US"/>
        </w:rPr>
        <w:t xml:space="preserve"> </w:t>
      </w:r>
      <w:proofErr w:type="spellStart"/>
      <w:r w:rsidRPr="00FA720B">
        <w:rPr>
          <w:rFonts w:eastAsia="Calibri"/>
          <w:lang w:val="en-US" w:eastAsia="en-US"/>
        </w:rPr>
        <w:t>etkileyen</w:t>
      </w:r>
      <w:proofErr w:type="spellEnd"/>
      <w:r w:rsidRPr="00FA720B">
        <w:rPr>
          <w:rFonts w:eastAsia="Calibri"/>
          <w:lang w:val="en-US" w:eastAsia="en-US"/>
        </w:rPr>
        <w:t xml:space="preserve"> </w:t>
      </w:r>
      <w:proofErr w:type="spellStart"/>
      <w:r w:rsidRPr="00FA720B">
        <w:rPr>
          <w:rFonts w:eastAsia="Calibri"/>
          <w:lang w:val="en-US" w:eastAsia="en-US"/>
        </w:rPr>
        <w:t>tüm</w:t>
      </w:r>
      <w:proofErr w:type="spellEnd"/>
      <w:r w:rsidRPr="00FA720B">
        <w:rPr>
          <w:rFonts w:eastAsia="Calibri"/>
          <w:lang w:val="en-US" w:eastAsia="en-US"/>
        </w:rPr>
        <w:t xml:space="preserve"> </w:t>
      </w:r>
      <w:proofErr w:type="spellStart"/>
      <w:r w:rsidRPr="00FA720B">
        <w:rPr>
          <w:rFonts w:eastAsia="Calibri"/>
          <w:lang w:val="en-US" w:eastAsia="en-US"/>
        </w:rPr>
        <w:t>kritik</w:t>
      </w:r>
      <w:proofErr w:type="spellEnd"/>
      <w:r w:rsidRPr="00FA720B">
        <w:rPr>
          <w:rFonts w:eastAsia="Calibri"/>
          <w:lang w:val="en-US" w:eastAsia="en-US"/>
        </w:rPr>
        <w:t xml:space="preserve"> </w:t>
      </w:r>
      <w:proofErr w:type="spellStart"/>
      <w:r w:rsidRPr="00FA720B">
        <w:rPr>
          <w:rFonts w:eastAsia="Calibri"/>
          <w:lang w:val="en-US" w:eastAsia="en-US"/>
        </w:rPr>
        <w:t>cihazların</w:t>
      </w:r>
      <w:proofErr w:type="spellEnd"/>
      <w:r w:rsidRPr="00FA720B">
        <w:rPr>
          <w:rFonts w:eastAsia="Calibri"/>
          <w:lang w:val="en-US" w:eastAsia="en-US"/>
        </w:rPr>
        <w:t xml:space="preserve"> </w:t>
      </w:r>
      <w:proofErr w:type="spellStart"/>
      <w:r w:rsidRPr="00FA720B">
        <w:rPr>
          <w:rFonts w:eastAsia="Calibri"/>
          <w:lang w:val="en-US" w:eastAsia="en-US"/>
        </w:rPr>
        <w:t>yedekleri</w:t>
      </w:r>
      <w:proofErr w:type="spellEnd"/>
      <w:r w:rsidRPr="00FA720B">
        <w:rPr>
          <w:rFonts w:eastAsia="Calibri"/>
          <w:lang w:val="en-US" w:eastAsia="en-US"/>
        </w:rPr>
        <w:t xml:space="preserve"> </w:t>
      </w:r>
      <w:proofErr w:type="spellStart"/>
      <w:r w:rsidRPr="00FA720B">
        <w:rPr>
          <w:rFonts w:eastAsia="Calibri"/>
          <w:lang w:val="en-US" w:eastAsia="en-US"/>
        </w:rPr>
        <w:t>alınır</w:t>
      </w:r>
      <w:proofErr w:type="spellEnd"/>
      <w:r w:rsidRPr="00FA720B">
        <w:rPr>
          <w:rFonts w:eastAsia="Calibri"/>
          <w:lang w:val="en-US" w:eastAsia="en-US"/>
        </w:rPr>
        <w:t xml:space="preserve">.  </w:t>
      </w:r>
      <w:bookmarkStart w:id="9" w:name="_Toc443658042"/>
      <w:bookmarkStart w:id="10" w:name="_Toc446332283"/>
      <w:proofErr w:type="spellStart"/>
      <w:r w:rsidRPr="00FA720B">
        <w:rPr>
          <w:rFonts w:eastAsia="Calibri"/>
          <w:lang w:val="en-US" w:eastAsia="en-US"/>
        </w:rPr>
        <w:t>Yedeklerin</w:t>
      </w:r>
      <w:proofErr w:type="spellEnd"/>
      <w:r w:rsidRPr="00FA720B">
        <w:rPr>
          <w:rFonts w:eastAsia="Calibri"/>
          <w:lang w:val="en-US" w:eastAsia="en-US"/>
        </w:rPr>
        <w:t xml:space="preserve"> </w:t>
      </w:r>
      <w:proofErr w:type="spellStart"/>
      <w:r w:rsidRPr="00FA720B">
        <w:rPr>
          <w:rFonts w:eastAsia="Calibri"/>
          <w:lang w:val="en-US" w:eastAsia="en-US"/>
        </w:rPr>
        <w:t>alınma</w:t>
      </w:r>
      <w:proofErr w:type="spellEnd"/>
      <w:r w:rsidRPr="00FA720B">
        <w:rPr>
          <w:rFonts w:eastAsia="Calibri"/>
          <w:lang w:val="en-US" w:eastAsia="en-US"/>
        </w:rPr>
        <w:t xml:space="preserve"> </w:t>
      </w:r>
      <w:proofErr w:type="spellStart"/>
      <w:r w:rsidRPr="00FA720B">
        <w:rPr>
          <w:rFonts w:eastAsia="Calibri"/>
          <w:lang w:val="en-US" w:eastAsia="en-US"/>
        </w:rPr>
        <w:t>sıklığına</w:t>
      </w:r>
      <w:proofErr w:type="spellEnd"/>
      <w:r w:rsidRPr="00FA720B">
        <w:rPr>
          <w:rFonts w:eastAsia="Calibri"/>
          <w:lang w:val="en-US" w:eastAsia="en-US"/>
        </w:rPr>
        <w:t xml:space="preserve">, </w:t>
      </w:r>
      <w:proofErr w:type="spellStart"/>
      <w:r w:rsidRPr="00FA720B">
        <w:rPr>
          <w:rFonts w:eastAsia="Calibri"/>
          <w:lang w:val="en-US" w:eastAsia="en-US"/>
        </w:rPr>
        <w:t>kullanılan</w:t>
      </w:r>
      <w:proofErr w:type="spellEnd"/>
      <w:r w:rsidRPr="00FA720B">
        <w:rPr>
          <w:rFonts w:eastAsia="Calibri"/>
          <w:lang w:val="en-US" w:eastAsia="en-US"/>
        </w:rPr>
        <w:t xml:space="preserve"> </w:t>
      </w:r>
      <w:proofErr w:type="spellStart"/>
      <w:r w:rsidRPr="00FA720B">
        <w:rPr>
          <w:rFonts w:eastAsia="Calibri"/>
          <w:lang w:val="en-US" w:eastAsia="en-US"/>
        </w:rPr>
        <w:t>uygulamanın</w:t>
      </w:r>
      <w:proofErr w:type="spellEnd"/>
      <w:r w:rsidRPr="00FA720B">
        <w:rPr>
          <w:rFonts w:eastAsia="Calibri"/>
          <w:lang w:val="en-US" w:eastAsia="en-US"/>
        </w:rPr>
        <w:t xml:space="preserve"> </w:t>
      </w:r>
      <w:proofErr w:type="spellStart"/>
      <w:r w:rsidRPr="00FA720B">
        <w:rPr>
          <w:rFonts w:eastAsia="Calibri"/>
          <w:lang w:val="en-US" w:eastAsia="en-US"/>
        </w:rPr>
        <w:t>özelliğine</w:t>
      </w:r>
      <w:proofErr w:type="spellEnd"/>
      <w:r w:rsidRPr="00FA720B">
        <w:rPr>
          <w:rFonts w:eastAsia="Calibri"/>
          <w:lang w:val="en-US" w:eastAsia="en-US"/>
        </w:rPr>
        <w:t xml:space="preserve"> </w:t>
      </w:r>
      <w:proofErr w:type="spellStart"/>
      <w:r w:rsidRPr="00FA720B">
        <w:rPr>
          <w:rFonts w:eastAsia="Calibri"/>
          <w:lang w:val="en-US" w:eastAsia="en-US"/>
        </w:rPr>
        <w:t>göre</w:t>
      </w:r>
      <w:proofErr w:type="spellEnd"/>
      <w:r w:rsidRPr="00FA720B">
        <w:rPr>
          <w:rFonts w:eastAsia="Calibri"/>
          <w:lang w:val="en-US" w:eastAsia="en-US"/>
        </w:rPr>
        <w:t xml:space="preserve"> </w:t>
      </w:r>
      <w:proofErr w:type="spellStart"/>
      <w:r w:rsidRPr="00FA720B">
        <w:rPr>
          <w:rFonts w:eastAsia="Calibri"/>
          <w:lang w:val="en-US" w:eastAsia="en-US"/>
        </w:rPr>
        <w:t>karar</w:t>
      </w:r>
      <w:proofErr w:type="spellEnd"/>
      <w:r w:rsidRPr="00FA720B">
        <w:rPr>
          <w:rFonts w:eastAsia="Calibri"/>
          <w:lang w:val="en-US" w:eastAsia="en-US"/>
        </w:rPr>
        <w:t xml:space="preserve"> </w:t>
      </w:r>
      <w:proofErr w:type="spellStart"/>
      <w:r w:rsidRPr="00FA720B">
        <w:rPr>
          <w:rFonts w:eastAsia="Calibri"/>
          <w:lang w:val="en-US" w:eastAsia="en-US"/>
        </w:rPr>
        <w:t>verilir</w:t>
      </w:r>
      <w:proofErr w:type="spellEnd"/>
      <w:r w:rsidRPr="00FA720B">
        <w:rPr>
          <w:rFonts w:eastAsia="Calibri"/>
          <w:lang w:val="en-US" w:eastAsia="en-US"/>
        </w:rPr>
        <w:t>.</w:t>
      </w:r>
      <w:bookmarkEnd w:id="9"/>
      <w:bookmarkEnd w:id="10"/>
      <w:r w:rsidRPr="00FA720B">
        <w:rPr>
          <w:rFonts w:eastAsia="Calibri"/>
          <w:lang w:val="en-US" w:eastAsia="en-US"/>
        </w:rPr>
        <w:t xml:space="preserve"> AĞ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Sistem</w:t>
      </w:r>
      <w:proofErr w:type="spellEnd"/>
      <w:r w:rsidRPr="00FA720B">
        <w:rPr>
          <w:rFonts w:eastAsia="Calibri"/>
          <w:lang w:val="en-US" w:eastAsia="en-US"/>
        </w:rPr>
        <w:t xml:space="preserve"> </w:t>
      </w:r>
      <w:proofErr w:type="spellStart"/>
      <w:r w:rsidRPr="00FA720B">
        <w:rPr>
          <w:rFonts w:eastAsia="Calibri"/>
          <w:lang w:val="en-US" w:eastAsia="en-US"/>
        </w:rPr>
        <w:t>Birim</w:t>
      </w:r>
      <w:proofErr w:type="spellEnd"/>
      <w:r w:rsidRPr="00FA720B">
        <w:rPr>
          <w:rFonts w:eastAsia="Calibri"/>
          <w:lang w:val="en-US" w:eastAsia="en-US"/>
        </w:rPr>
        <w:t xml:space="preserve"> </w:t>
      </w:r>
      <w:proofErr w:type="spellStart"/>
      <w:r w:rsidRPr="00FA720B">
        <w:rPr>
          <w:rFonts w:eastAsia="Calibri"/>
          <w:lang w:val="en-US" w:eastAsia="en-US"/>
        </w:rPr>
        <w:t>Sorumlusu</w:t>
      </w:r>
      <w:proofErr w:type="spellEnd"/>
      <w:r w:rsidRPr="00FA720B">
        <w:rPr>
          <w:rFonts w:eastAsia="Calibri"/>
          <w:lang w:val="en-US" w:eastAsia="en-US"/>
        </w:rPr>
        <w:t xml:space="preserve"> </w:t>
      </w:r>
      <w:proofErr w:type="spellStart"/>
      <w:r w:rsidRPr="00FA720B">
        <w:rPr>
          <w:rFonts w:eastAsia="Calibri"/>
          <w:lang w:val="en-US" w:eastAsia="en-US"/>
        </w:rPr>
        <w:t>tarafından</w:t>
      </w:r>
      <w:proofErr w:type="spellEnd"/>
      <w:r w:rsidRPr="00FA720B">
        <w:rPr>
          <w:rFonts w:eastAsia="Calibri"/>
          <w:lang w:val="en-US" w:eastAsia="en-US"/>
        </w:rPr>
        <w:t xml:space="preserve"> </w:t>
      </w:r>
      <w:proofErr w:type="spellStart"/>
      <w:r w:rsidRPr="00FA720B">
        <w:rPr>
          <w:rFonts w:eastAsia="Calibri"/>
          <w:lang w:val="en-US" w:eastAsia="en-US"/>
        </w:rPr>
        <w:t>yedekleme</w:t>
      </w:r>
      <w:proofErr w:type="spellEnd"/>
      <w:r w:rsidRPr="00FA720B">
        <w:rPr>
          <w:rFonts w:eastAsia="Calibri"/>
          <w:lang w:val="en-US" w:eastAsia="en-US"/>
        </w:rPr>
        <w:t xml:space="preserve"> </w:t>
      </w:r>
      <w:proofErr w:type="spellStart"/>
      <w:r w:rsidRPr="00FA720B">
        <w:rPr>
          <w:rFonts w:eastAsia="Calibri"/>
          <w:lang w:val="en-US" w:eastAsia="en-US"/>
        </w:rPr>
        <w:t>yapılacak</w:t>
      </w:r>
      <w:proofErr w:type="spellEnd"/>
      <w:r w:rsidRPr="00FA720B">
        <w:rPr>
          <w:rFonts w:eastAsia="Calibri"/>
          <w:lang w:val="en-US" w:eastAsia="en-US"/>
        </w:rPr>
        <w:t xml:space="preserve"> </w:t>
      </w:r>
      <w:proofErr w:type="spellStart"/>
      <w:r w:rsidRPr="00FA720B">
        <w:rPr>
          <w:rFonts w:eastAsia="Calibri"/>
          <w:lang w:val="en-US" w:eastAsia="en-US"/>
        </w:rPr>
        <w:t>olan</w:t>
      </w:r>
      <w:proofErr w:type="spellEnd"/>
      <w:r w:rsidRPr="00FA720B">
        <w:rPr>
          <w:rFonts w:eastAsia="Calibri"/>
          <w:lang w:val="en-US" w:eastAsia="en-US"/>
        </w:rPr>
        <w:t xml:space="preserve"> </w:t>
      </w:r>
      <w:proofErr w:type="spellStart"/>
      <w:r w:rsidRPr="00FA720B">
        <w:rPr>
          <w:rFonts w:eastAsia="Calibri"/>
          <w:lang w:val="en-US" w:eastAsia="en-US"/>
        </w:rPr>
        <w:t>cihazlar</w:t>
      </w:r>
      <w:proofErr w:type="spellEnd"/>
      <w:r w:rsidRPr="00FA720B">
        <w:rPr>
          <w:rFonts w:eastAsia="Calibri"/>
          <w:lang w:val="en-US" w:eastAsia="en-US"/>
        </w:rPr>
        <w:t xml:space="preserve">, </w:t>
      </w:r>
      <w:proofErr w:type="spellStart"/>
      <w:r w:rsidRPr="00FA720B">
        <w:rPr>
          <w:rFonts w:eastAsia="Calibri"/>
          <w:lang w:val="en-US" w:eastAsia="en-US"/>
        </w:rPr>
        <w:t>periyotları</w:t>
      </w:r>
      <w:proofErr w:type="spellEnd"/>
      <w:r w:rsidRPr="00FA720B">
        <w:rPr>
          <w:rFonts w:eastAsia="Calibri"/>
          <w:lang w:val="en-US" w:eastAsia="en-US"/>
        </w:rPr>
        <w:t xml:space="preserve"> </w:t>
      </w:r>
      <w:proofErr w:type="spellStart"/>
      <w:proofErr w:type="gram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sorumlu</w:t>
      </w:r>
      <w:proofErr w:type="spellEnd"/>
      <w:proofErr w:type="gramEnd"/>
      <w:r w:rsidRPr="00FA720B">
        <w:rPr>
          <w:rFonts w:eastAsia="Calibri"/>
          <w:lang w:val="en-US" w:eastAsia="en-US"/>
        </w:rPr>
        <w:t xml:space="preserve"> </w:t>
      </w:r>
      <w:proofErr w:type="spellStart"/>
      <w:r w:rsidRPr="00FA720B">
        <w:rPr>
          <w:rFonts w:eastAsia="Calibri"/>
          <w:lang w:val="en-US" w:eastAsia="en-US"/>
        </w:rPr>
        <w:t>kişisi</w:t>
      </w:r>
      <w:proofErr w:type="spellEnd"/>
      <w:r w:rsidRPr="00FA720B">
        <w:rPr>
          <w:rFonts w:eastAsia="Calibri"/>
          <w:lang w:val="en-US" w:eastAsia="en-US"/>
        </w:rPr>
        <w:t xml:space="preserve"> </w:t>
      </w:r>
      <w:proofErr w:type="spellStart"/>
      <w:r w:rsidRPr="00FA720B">
        <w:rPr>
          <w:rFonts w:eastAsia="Calibri"/>
          <w:lang w:val="en-US" w:eastAsia="en-US"/>
        </w:rPr>
        <w:t>belirlenir</w:t>
      </w:r>
      <w:proofErr w:type="spellEnd"/>
      <w:r w:rsidRPr="00FA720B">
        <w:rPr>
          <w:rFonts w:eastAsia="Calibri"/>
          <w:lang w:val="en-US" w:eastAsia="en-US"/>
        </w:rPr>
        <w:t xml:space="preserve">. </w:t>
      </w:r>
      <w:bookmarkStart w:id="11" w:name="_Toc443658043"/>
      <w:bookmarkStart w:id="12" w:name="_Toc446332284"/>
      <w:proofErr w:type="spellStart"/>
      <w:r w:rsidRPr="00FA720B">
        <w:rPr>
          <w:rFonts w:eastAsia="Calibri"/>
          <w:lang w:val="en-US" w:eastAsia="en-US"/>
        </w:rPr>
        <w:t>Yedekleme</w:t>
      </w:r>
      <w:proofErr w:type="spellEnd"/>
      <w:r w:rsidRPr="00FA720B">
        <w:rPr>
          <w:rFonts w:eastAsia="Calibri"/>
          <w:lang w:val="en-US" w:eastAsia="en-US"/>
        </w:rPr>
        <w:t xml:space="preserve"> </w:t>
      </w:r>
      <w:proofErr w:type="spellStart"/>
      <w:r w:rsidRPr="00FA720B">
        <w:rPr>
          <w:rFonts w:eastAsia="Calibri"/>
          <w:lang w:val="en-US" w:eastAsia="en-US"/>
        </w:rPr>
        <w:t>işlemi</w:t>
      </w:r>
      <w:proofErr w:type="spellEnd"/>
      <w:r w:rsidRPr="00FA720B">
        <w:rPr>
          <w:rFonts w:eastAsia="Calibri"/>
          <w:lang w:val="en-US" w:eastAsia="en-US"/>
        </w:rPr>
        <w:t xml:space="preserve"> </w:t>
      </w:r>
      <w:proofErr w:type="spellStart"/>
      <w:r w:rsidRPr="00FA720B">
        <w:rPr>
          <w:rFonts w:eastAsia="Calibri"/>
          <w:lang w:val="en-US" w:eastAsia="en-US"/>
        </w:rPr>
        <w:t>sistemin</w:t>
      </w:r>
      <w:proofErr w:type="spellEnd"/>
      <w:r w:rsidRPr="00FA720B">
        <w:rPr>
          <w:rFonts w:eastAsia="Calibri"/>
          <w:lang w:val="en-US" w:eastAsia="en-US"/>
        </w:rPr>
        <w:t xml:space="preserve"> </w:t>
      </w:r>
      <w:proofErr w:type="spellStart"/>
      <w:r w:rsidRPr="00FA720B">
        <w:rPr>
          <w:rFonts w:eastAsia="Calibri"/>
          <w:lang w:val="en-US" w:eastAsia="en-US"/>
        </w:rPr>
        <w:t>gizliliğini</w:t>
      </w:r>
      <w:proofErr w:type="spellEnd"/>
      <w:r w:rsidRPr="00FA720B">
        <w:rPr>
          <w:rFonts w:eastAsia="Calibri"/>
          <w:lang w:val="en-US" w:eastAsia="en-US"/>
        </w:rPr>
        <w:t xml:space="preserve">- </w:t>
      </w:r>
      <w:proofErr w:type="spellStart"/>
      <w:r w:rsidRPr="00FA720B">
        <w:rPr>
          <w:rFonts w:eastAsia="Calibri"/>
          <w:lang w:val="en-US" w:eastAsia="en-US"/>
        </w:rPr>
        <w:t>bütünlüğünü</w:t>
      </w:r>
      <w:proofErr w:type="spellEnd"/>
      <w:r w:rsidRPr="00FA720B">
        <w:rPr>
          <w:rFonts w:eastAsia="Calibri"/>
          <w:lang w:val="en-US" w:eastAsia="en-US"/>
        </w:rPr>
        <w:t xml:space="preserve"> </w:t>
      </w:r>
      <w:proofErr w:type="spellStart"/>
      <w:r w:rsidRPr="00FA720B">
        <w:rPr>
          <w:rFonts w:eastAsia="Calibri"/>
          <w:lang w:val="en-US" w:eastAsia="en-US"/>
        </w:rPr>
        <w:t>ihlal</w:t>
      </w:r>
      <w:proofErr w:type="spellEnd"/>
      <w:r w:rsidRPr="00FA720B">
        <w:rPr>
          <w:rFonts w:eastAsia="Calibri"/>
          <w:lang w:val="en-US" w:eastAsia="en-US"/>
        </w:rPr>
        <w:t xml:space="preserve"> </w:t>
      </w:r>
      <w:proofErr w:type="spellStart"/>
      <w:r w:rsidRPr="00FA720B">
        <w:rPr>
          <w:rFonts w:eastAsia="Calibri"/>
          <w:lang w:val="en-US" w:eastAsia="en-US"/>
        </w:rPr>
        <w:t>etmeden</w:t>
      </w:r>
      <w:proofErr w:type="spellEnd"/>
      <w:r w:rsidRPr="00FA720B">
        <w:rPr>
          <w:rFonts w:eastAsia="Calibri"/>
          <w:lang w:val="en-US" w:eastAsia="en-US"/>
        </w:rPr>
        <w:t xml:space="preserve"> </w:t>
      </w:r>
      <w:proofErr w:type="spellStart"/>
      <w:r w:rsidRPr="00FA720B">
        <w:rPr>
          <w:rFonts w:eastAsia="Calibri"/>
          <w:lang w:val="en-US" w:eastAsia="en-US"/>
        </w:rPr>
        <w:t>yapılır</w:t>
      </w:r>
      <w:proofErr w:type="spellEnd"/>
      <w:r w:rsidRPr="00FA720B">
        <w:rPr>
          <w:rFonts w:eastAsia="Calibri"/>
          <w:lang w:val="en-US" w:eastAsia="en-US"/>
        </w:rPr>
        <w:t>.</w:t>
      </w:r>
      <w:bookmarkEnd w:id="11"/>
      <w:bookmarkEnd w:id="12"/>
      <w:r w:rsidRPr="00FA720B">
        <w:rPr>
          <w:rFonts w:eastAsia="Calibri"/>
          <w:lang w:val="en-US" w:eastAsia="en-US"/>
        </w:rPr>
        <w:t xml:space="preserve"> </w:t>
      </w:r>
      <w:bookmarkStart w:id="13" w:name="_Toc443658044"/>
      <w:bookmarkStart w:id="14" w:name="_Toc446332285"/>
      <w:proofErr w:type="spellStart"/>
      <w:r w:rsidRPr="00FA720B">
        <w:rPr>
          <w:rFonts w:eastAsia="Calibri"/>
          <w:lang w:val="en-US" w:eastAsia="en-US"/>
        </w:rPr>
        <w:t>Ağ</w:t>
      </w:r>
      <w:proofErr w:type="spellEnd"/>
      <w:r w:rsidRPr="00FA720B">
        <w:rPr>
          <w:rFonts w:eastAsia="Calibri"/>
          <w:lang w:val="en-US" w:eastAsia="en-US"/>
        </w:rPr>
        <w:t xml:space="preserve"> </w:t>
      </w:r>
      <w:proofErr w:type="spellStart"/>
      <w:r w:rsidRPr="00FA720B">
        <w:rPr>
          <w:rFonts w:eastAsia="Calibri"/>
          <w:lang w:val="en-US" w:eastAsia="en-US"/>
        </w:rPr>
        <w:t>ve</w:t>
      </w:r>
      <w:proofErr w:type="spellEnd"/>
      <w:r w:rsidRPr="00FA720B">
        <w:rPr>
          <w:rFonts w:eastAsia="Calibri"/>
          <w:lang w:val="en-US" w:eastAsia="en-US"/>
        </w:rPr>
        <w:t xml:space="preserve"> </w:t>
      </w:r>
      <w:proofErr w:type="spellStart"/>
      <w:r w:rsidRPr="00FA720B">
        <w:rPr>
          <w:rFonts w:eastAsia="Calibri"/>
          <w:lang w:val="en-US" w:eastAsia="en-US"/>
        </w:rPr>
        <w:t>Sistem</w:t>
      </w:r>
      <w:proofErr w:type="spellEnd"/>
      <w:r w:rsidRPr="00FA720B">
        <w:rPr>
          <w:rFonts w:eastAsia="Calibri"/>
          <w:lang w:val="en-US" w:eastAsia="en-US"/>
        </w:rPr>
        <w:t xml:space="preserve"> </w:t>
      </w:r>
      <w:proofErr w:type="spellStart"/>
      <w:r w:rsidRPr="00FA720B">
        <w:rPr>
          <w:rFonts w:eastAsia="Calibri"/>
          <w:lang w:val="en-US" w:eastAsia="en-US"/>
        </w:rPr>
        <w:t>Birim</w:t>
      </w:r>
      <w:proofErr w:type="spellEnd"/>
      <w:r w:rsidRPr="00FA720B">
        <w:rPr>
          <w:rFonts w:eastAsia="Calibri"/>
          <w:lang w:val="en-US" w:eastAsia="en-US"/>
        </w:rPr>
        <w:t xml:space="preserve"> </w:t>
      </w:r>
      <w:proofErr w:type="spellStart"/>
      <w:r w:rsidRPr="00FA720B">
        <w:rPr>
          <w:rFonts w:eastAsia="Calibri"/>
          <w:lang w:val="en-US" w:eastAsia="en-US"/>
        </w:rPr>
        <w:t>Sorumlusu</w:t>
      </w:r>
      <w:proofErr w:type="spellEnd"/>
      <w:r w:rsidRPr="00FA720B">
        <w:rPr>
          <w:rFonts w:eastAsia="Calibri"/>
          <w:lang w:val="en-US" w:eastAsia="en-US"/>
        </w:rPr>
        <w:t xml:space="preserve"> </w:t>
      </w:r>
      <w:proofErr w:type="spellStart"/>
      <w:r w:rsidRPr="00FA720B">
        <w:rPr>
          <w:rFonts w:eastAsia="Calibri"/>
          <w:lang w:val="en-US" w:eastAsia="en-US"/>
        </w:rPr>
        <w:t>tarafından</w:t>
      </w:r>
      <w:proofErr w:type="spellEnd"/>
      <w:r w:rsidRPr="00FA720B">
        <w:rPr>
          <w:rFonts w:eastAsia="Calibri"/>
          <w:lang w:val="en-US" w:eastAsia="en-US"/>
        </w:rPr>
        <w:t xml:space="preserve"> </w:t>
      </w:r>
      <w:proofErr w:type="spellStart"/>
      <w:r w:rsidRPr="00FA720B">
        <w:rPr>
          <w:rFonts w:eastAsia="Calibri"/>
          <w:lang w:val="en-US" w:eastAsia="en-US"/>
        </w:rPr>
        <w:t>yedekleme</w:t>
      </w:r>
      <w:proofErr w:type="spellEnd"/>
      <w:r w:rsidRPr="00FA720B">
        <w:rPr>
          <w:rFonts w:eastAsia="Calibri"/>
          <w:lang w:val="en-US" w:eastAsia="en-US"/>
        </w:rPr>
        <w:t xml:space="preserve"> </w:t>
      </w:r>
      <w:proofErr w:type="spellStart"/>
      <w:r w:rsidRPr="00FA720B">
        <w:rPr>
          <w:rFonts w:eastAsia="Calibri"/>
          <w:lang w:val="en-US" w:eastAsia="en-US"/>
        </w:rPr>
        <w:t>kanıtları</w:t>
      </w:r>
      <w:proofErr w:type="spellEnd"/>
      <w:r w:rsidRPr="00FA720B">
        <w:rPr>
          <w:rFonts w:eastAsia="Calibri"/>
          <w:lang w:val="en-US" w:eastAsia="en-US"/>
        </w:rPr>
        <w:t xml:space="preserve"> </w:t>
      </w:r>
      <w:proofErr w:type="spellStart"/>
      <w:r w:rsidRPr="00FA720B">
        <w:rPr>
          <w:rFonts w:eastAsia="Calibri"/>
          <w:lang w:val="en-US" w:eastAsia="en-US"/>
        </w:rPr>
        <w:t>saklanır</w:t>
      </w:r>
      <w:proofErr w:type="spellEnd"/>
      <w:r w:rsidRPr="00FA720B">
        <w:rPr>
          <w:rFonts w:eastAsia="Calibri"/>
          <w:lang w:val="en-US" w:eastAsia="en-US"/>
        </w:rPr>
        <w:t xml:space="preserve">. </w:t>
      </w:r>
      <w:bookmarkStart w:id="15" w:name="_Toc443658045"/>
      <w:bookmarkStart w:id="16" w:name="_Toc446332286"/>
      <w:bookmarkEnd w:id="13"/>
      <w:bookmarkEnd w:id="14"/>
      <w:proofErr w:type="spellStart"/>
      <w:r w:rsidRPr="00FA720B">
        <w:rPr>
          <w:rFonts w:eastAsia="Calibri"/>
          <w:lang w:val="en-US" w:eastAsia="en-US"/>
        </w:rPr>
        <w:t>Yedeklerden</w:t>
      </w:r>
      <w:proofErr w:type="spellEnd"/>
      <w:r w:rsidRPr="00FA720B">
        <w:rPr>
          <w:rFonts w:eastAsia="Calibri"/>
          <w:lang w:val="en-US" w:eastAsia="en-US"/>
        </w:rPr>
        <w:t xml:space="preserve"> </w:t>
      </w:r>
      <w:proofErr w:type="spellStart"/>
      <w:r w:rsidRPr="00FA720B">
        <w:rPr>
          <w:rFonts w:eastAsia="Calibri"/>
          <w:lang w:val="en-US" w:eastAsia="en-US"/>
        </w:rPr>
        <w:t>geri</w:t>
      </w:r>
      <w:proofErr w:type="spellEnd"/>
      <w:r w:rsidRPr="00FA720B">
        <w:rPr>
          <w:rFonts w:eastAsia="Calibri"/>
          <w:lang w:val="en-US" w:eastAsia="en-US"/>
        </w:rPr>
        <w:t xml:space="preserve"> </w:t>
      </w:r>
      <w:proofErr w:type="spellStart"/>
      <w:r w:rsidRPr="00FA720B">
        <w:rPr>
          <w:rFonts w:eastAsia="Calibri"/>
          <w:lang w:val="en-US" w:eastAsia="en-US"/>
        </w:rPr>
        <w:t>dönüşüm</w:t>
      </w:r>
      <w:proofErr w:type="spellEnd"/>
      <w:r w:rsidRPr="00FA720B">
        <w:rPr>
          <w:rFonts w:eastAsia="Calibri"/>
          <w:lang w:val="en-US" w:eastAsia="en-US"/>
        </w:rPr>
        <w:t xml:space="preserve"> </w:t>
      </w:r>
      <w:proofErr w:type="spellStart"/>
      <w:r w:rsidRPr="00FA720B">
        <w:rPr>
          <w:rFonts w:eastAsia="Calibri"/>
          <w:lang w:val="en-US" w:eastAsia="en-US"/>
        </w:rPr>
        <w:t>yapılıp</w:t>
      </w:r>
      <w:proofErr w:type="spellEnd"/>
      <w:r w:rsidRPr="00FA720B">
        <w:rPr>
          <w:rFonts w:eastAsia="Calibri"/>
          <w:lang w:val="en-US" w:eastAsia="en-US"/>
        </w:rPr>
        <w:t xml:space="preserve"> </w:t>
      </w:r>
      <w:proofErr w:type="spellStart"/>
      <w:r w:rsidRPr="00FA720B">
        <w:rPr>
          <w:rFonts w:eastAsia="Calibri"/>
          <w:lang w:val="en-US" w:eastAsia="en-US"/>
        </w:rPr>
        <w:t>yapılamadığı</w:t>
      </w:r>
      <w:proofErr w:type="spellEnd"/>
      <w:r w:rsidRPr="00FA720B">
        <w:rPr>
          <w:rFonts w:eastAsia="Calibri"/>
          <w:lang w:val="en-US" w:eastAsia="en-US"/>
        </w:rPr>
        <w:t xml:space="preserve"> </w:t>
      </w:r>
      <w:proofErr w:type="spellStart"/>
      <w:r w:rsidRPr="00FA720B">
        <w:rPr>
          <w:rFonts w:eastAsia="Calibri"/>
          <w:lang w:val="en-US" w:eastAsia="en-US"/>
        </w:rPr>
        <w:t>en</w:t>
      </w:r>
      <w:proofErr w:type="spellEnd"/>
      <w:r w:rsidRPr="00FA720B">
        <w:rPr>
          <w:rFonts w:eastAsia="Calibri"/>
          <w:lang w:val="en-US" w:eastAsia="en-US"/>
        </w:rPr>
        <w:t xml:space="preserve"> </w:t>
      </w:r>
      <w:proofErr w:type="spellStart"/>
      <w:r w:rsidRPr="00FA720B">
        <w:rPr>
          <w:rFonts w:eastAsia="Calibri"/>
          <w:lang w:val="en-US" w:eastAsia="en-US"/>
        </w:rPr>
        <w:t>az</w:t>
      </w:r>
      <w:proofErr w:type="spellEnd"/>
      <w:r w:rsidRPr="00FA720B">
        <w:rPr>
          <w:rFonts w:eastAsia="Calibri"/>
          <w:lang w:val="en-US" w:eastAsia="en-US"/>
        </w:rPr>
        <w:t xml:space="preserve"> </w:t>
      </w:r>
      <w:proofErr w:type="spellStart"/>
      <w:r w:rsidRPr="00FA720B">
        <w:rPr>
          <w:rFonts w:eastAsia="Calibri"/>
          <w:lang w:val="en-US" w:eastAsia="en-US"/>
        </w:rPr>
        <w:t>yılda</w:t>
      </w:r>
      <w:proofErr w:type="spellEnd"/>
      <w:r w:rsidRPr="00FA720B">
        <w:rPr>
          <w:rFonts w:eastAsia="Calibri"/>
          <w:lang w:val="en-US" w:eastAsia="en-US"/>
        </w:rPr>
        <w:t xml:space="preserve"> </w:t>
      </w:r>
      <w:proofErr w:type="spellStart"/>
      <w:r w:rsidRPr="00FA720B">
        <w:rPr>
          <w:rFonts w:eastAsia="Calibri"/>
          <w:lang w:val="en-US" w:eastAsia="en-US"/>
        </w:rPr>
        <w:t>bir</w:t>
      </w:r>
      <w:proofErr w:type="spellEnd"/>
      <w:r w:rsidRPr="00FA720B">
        <w:rPr>
          <w:rFonts w:eastAsia="Calibri"/>
          <w:lang w:val="en-US" w:eastAsia="en-US"/>
        </w:rPr>
        <w:t xml:space="preserve"> </w:t>
      </w:r>
      <w:proofErr w:type="spellStart"/>
      <w:r w:rsidRPr="00FA720B">
        <w:rPr>
          <w:rFonts w:eastAsia="Calibri"/>
          <w:lang w:val="en-US" w:eastAsia="en-US"/>
        </w:rPr>
        <w:t>defa</w:t>
      </w:r>
      <w:proofErr w:type="spellEnd"/>
      <w:r w:rsidRPr="00FA720B">
        <w:rPr>
          <w:rFonts w:eastAsia="Calibri"/>
          <w:lang w:val="en-US" w:eastAsia="en-US"/>
        </w:rPr>
        <w:t xml:space="preserve"> test </w:t>
      </w:r>
      <w:proofErr w:type="spellStart"/>
      <w:r w:rsidRPr="00FA720B">
        <w:rPr>
          <w:rFonts w:eastAsia="Calibri"/>
          <w:lang w:val="en-US" w:eastAsia="en-US"/>
        </w:rPr>
        <w:t>edilir</w:t>
      </w:r>
      <w:proofErr w:type="spellEnd"/>
      <w:r w:rsidRPr="00FA720B">
        <w:rPr>
          <w:rFonts w:eastAsia="Calibri"/>
          <w:lang w:val="en-US" w:eastAsia="en-US"/>
        </w:rPr>
        <w:t>.</w:t>
      </w:r>
      <w:bookmarkEnd w:id="15"/>
      <w:bookmarkEnd w:id="16"/>
    </w:p>
    <w:p w:rsidR="00100E33" w:rsidRPr="00FA720B" w:rsidRDefault="00100E33" w:rsidP="00100E33">
      <w:pPr>
        <w:tabs>
          <w:tab w:val="left" w:pos="1134"/>
        </w:tabs>
        <w:spacing w:line="360" w:lineRule="auto"/>
        <w:contextualSpacing/>
        <w:rPr>
          <w:b/>
          <w:bCs/>
        </w:rPr>
      </w:pPr>
    </w:p>
    <w:p w:rsidR="00910216" w:rsidRPr="00FA720B" w:rsidRDefault="00565469">
      <w:pPr>
        <w:pStyle w:val="ListeParagraf"/>
        <w:widowControl w:val="0"/>
        <w:suppressAutoHyphens/>
        <w:jc w:val="both"/>
        <w:rPr>
          <w:rFonts w:ascii="Times New Roman" w:hAnsi="Times New Roman"/>
          <w:sz w:val="24"/>
          <w:szCs w:val="24"/>
        </w:rPr>
      </w:pPr>
    </w:p>
    <w:p w:rsidR="00910216" w:rsidRPr="00FA720B" w:rsidRDefault="005A7EFB">
      <w:pPr>
        <w:pStyle w:val="ListeParagraf"/>
        <w:widowControl w:val="0"/>
        <w:suppressAutoHyphens/>
        <w:jc w:val="both"/>
        <w:rPr>
          <w:rFonts w:ascii="Times New Roman" w:hAnsi="Times New Roman"/>
          <w:sz w:val="24"/>
          <w:szCs w:val="24"/>
        </w:rPr>
      </w:pPr>
      <w:r w:rsidRPr="00FA720B">
        <w:rPr>
          <w:rFonts w:ascii="Times New Roman" w:hAnsi="Times New Roman"/>
          <w:b/>
          <w:sz w:val="24"/>
          <w:szCs w:val="24"/>
        </w:rPr>
        <w:t>6.İLGİLİ DOKÜMANLAR</w:t>
      </w:r>
    </w:p>
    <w:p w:rsidR="00910216" w:rsidRPr="00FA720B" w:rsidRDefault="00565469">
      <w:pPr>
        <w:pStyle w:val="ListeParagraf"/>
        <w:widowControl w:val="0"/>
        <w:suppressAutoHyphens/>
        <w:jc w:val="both"/>
        <w:rPr>
          <w:rFonts w:ascii="Times New Roman" w:hAnsi="Times New Roman"/>
          <w:sz w:val="24"/>
          <w:szCs w:val="24"/>
        </w:rPr>
      </w:pPr>
    </w:p>
    <w:p w:rsidR="006942D8" w:rsidRPr="00FA720B" w:rsidRDefault="00FA720B" w:rsidP="006942D8">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sz w:val="24"/>
          <w:szCs w:val="24"/>
        </w:rPr>
        <w:t>FR-001</w:t>
      </w:r>
      <w:r w:rsidRPr="00FA720B">
        <w:rPr>
          <w:rFonts w:ascii="Times New Roman" w:hAnsi="Times New Roman"/>
          <w:sz w:val="24"/>
          <w:szCs w:val="24"/>
        </w:rPr>
        <w:t xml:space="preserve"> </w:t>
      </w:r>
      <w:r w:rsidR="005A7EFB" w:rsidRPr="00FA720B">
        <w:rPr>
          <w:rFonts w:ascii="Times New Roman" w:hAnsi="Times New Roman"/>
          <w:sz w:val="24"/>
          <w:szCs w:val="24"/>
        </w:rPr>
        <w:t>Tatbikat Değerlendirme Formu</w:t>
      </w:r>
    </w:p>
    <w:p w:rsidR="00FA720B" w:rsidRPr="00FA720B" w:rsidRDefault="00FA720B" w:rsidP="006942D8">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color w:val="000000"/>
          <w:sz w:val="24"/>
          <w:szCs w:val="24"/>
        </w:rPr>
        <w:t>PL-001</w:t>
      </w:r>
      <w:r w:rsidRPr="00FA720B">
        <w:rPr>
          <w:rFonts w:ascii="Times New Roman" w:hAnsi="Times New Roman"/>
          <w:color w:val="000000"/>
          <w:sz w:val="24"/>
          <w:szCs w:val="24"/>
        </w:rPr>
        <w:t xml:space="preserve"> </w:t>
      </w:r>
      <w:r w:rsidRPr="00FA720B">
        <w:rPr>
          <w:rFonts w:ascii="Times New Roman" w:hAnsi="Times New Roman"/>
          <w:color w:val="000000"/>
          <w:sz w:val="24"/>
          <w:szCs w:val="24"/>
        </w:rPr>
        <w:t xml:space="preserve">Acil </w:t>
      </w:r>
      <w:bookmarkStart w:id="17" w:name="_GoBack"/>
      <w:bookmarkEnd w:id="17"/>
      <w:r w:rsidRPr="00FA720B">
        <w:rPr>
          <w:rFonts w:ascii="Times New Roman" w:hAnsi="Times New Roman"/>
          <w:color w:val="000000"/>
          <w:sz w:val="24"/>
          <w:szCs w:val="24"/>
        </w:rPr>
        <w:t>Durum Eylem Planı</w:t>
      </w:r>
    </w:p>
    <w:p w:rsidR="00FA720B" w:rsidRPr="00FA720B" w:rsidRDefault="00FA720B" w:rsidP="00FA720B">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color w:val="000000"/>
          <w:sz w:val="24"/>
          <w:szCs w:val="24"/>
        </w:rPr>
        <w:lastRenderedPageBreak/>
        <w:t>PL-002</w:t>
      </w:r>
      <w:r w:rsidRPr="00FA720B">
        <w:rPr>
          <w:rFonts w:ascii="Times New Roman" w:hAnsi="Times New Roman"/>
          <w:color w:val="000000"/>
          <w:sz w:val="24"/>
          <w:szCs w:val="24"/>
        </w:rPr>
        <w:t xml:space="preserve"> </w:t>
      </w:r>
      <w:r w:rsidRPr="00FA720B">
        <w:rPr>
          <w:rFonts w:ascii="Times New Roman" w:hAnsi="Times New Roman"/>
          <w:color w:val="000000"/>
          <w:sz w:val="24"/>
          <w:szCs w:val="24"/>
        </w:rPr>
        <w:t>Acil Durum Genel Korunma Planı</w:t>
      </w:r>
    </w:p>
    <w:p w:rsidR="00FA720B" w:rsidRPr="00FA720B" w:rsidRDefault="00FA720B" w:rsidP="00FA720B">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color w:val="000000"/>
          <w:sz w:val="24"/>
          <w:szCs w:val="24"/>
        </w:rPr>
        <w:t>PL-011</w:t>
      </w:r>
      <w:r w:rsidRPr="00FA720B">
        <w:rPr>
          <w:rFonts w:ascii="Times New Roman" w:hAnsi="Times New Roman"/>
          <w:color w:val="000000"/>
          <w:sz w:val="24"/>
          <w:szCs w:val="24"/>
        </w:rPr>
        <w:t xml:space="preserve"> </w:t>
      </w:r>
      <w:r w:rsidRPr="00FA720B">
        <w:rPr>
          <w:rFonts w:ascii="Times New Roman" w:hAnsi="Times New Roman"/>
          <w:sz w:val="24"/>
          <w:szCs w:val="24"/>
        </w:rPr>
        <w:t>İş Sürekliliği P</w:t>
      </w:r>
      <w:r w:rsidRPr="00FA720B">
        <w:rPr>
          <w:rFonts w:ascii="Times New Roman" w:hAnsi="Times New Roman"/>
          <w:sz w:val="24"/>
          <w:szCs w:val="24"/>
        </w:rPr>
        <w:t>lanı</w:t>
      </w:r>
    </w:p>
    <w:p w:rsidR="00910216" w:rsidRPr="00FA720B" w:rsidRDefault="00FA720B">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color w:val="000000"/>
          <w:sz w:val="24"/>
          <w:szCs w:val="24"/>
        </w:rPr>
        <w:t>RPR-007</w:t>
      </w:r>
      <w:r w:rsidRPr="00FA720B">
        <w:rPr>
          <w:rFonts w:ascii="Times New Roman" w:hAnsi="Times New Roman"/>
          <w:color w:val="000000"/>
          <w:sz w:val="24"/>
          <w:szCs w:val="24"/>
        </w:rPr>
        <w:t xml:space="preserve"> </w:t>
      </w:r>
      <w:r w:rsidRPr="00FA720B">
        <w:rPr>
          <w:rFonts w:ascii="Times New Roman" w:hAnsi="Times New Roman"/>
          <w:color w:val="000000"/>
          <w:sz w:val="24"/>
          <w:szCs w:val="24"/>
        </w:rPr>
        <w:t>İş Sürekliliği Kesinti Raporu</w:t>
      </w:r>
      <w:r w:rsidRPr="00FA720B">
        <w:rPr>
          <w:rFonts w:ascii="Times New Roman" w:hAnsi="Times New Roman"/>
          <w:sz w:val="24"/>
          <w:szCs w:val="24"/>
        </w:rPr>
        <w:t xml:space="preserve"> </w:t>
      </w:r>
    </w:p>
    <w:p w:rsidR="00910216" w:rsidRPr="00FA720B" w:rsidRDefault="00FA720B">
      <w:pPr>
        <w:pStyle w:val="ListeParagraf"/>
        <w:widowControl w:val="0"/>
        <w:numPr>
          <w:ilvl w:val="0"/>
          <w:numId w:val="3"/>
        </w:numPr>
        <w:suppressAutoHyphens/>
        <w:jc w:val="both"/>
        <w:rPr>
          <w:rFonts w:ascii="Times New Roman" w:hAnsi="Times New Roman"/>
          <w:sz w:val="24"/>
          <w:szCs w:val="24"/>
        </w:rPr>
      </w:pPr>
      <w:r w:rsidRPr="00FA720B">
        <w:rPr>
          <w:rFonts w:ascii="Times New Roman" w:hAnsi="Times New Roman"/>
          <w:sz w:val="24"/>
          <w:szCs w:val="24"/>
        </w:rPr>
        <w:t>FR-006</w:t>
      </w:r>
      <w:r w:rsidRPr="00FA720B">
        <w:rPr>
          <w:rFonts w:ascii="Times New Roman" w:hAnsi="Times New Roman"/>
          <w:sz w:val="24"/>
          <w:szCs w:val="24"/>
        </w:rPr>
        <w:t xml:space="preserve"> </w:t>
      </w:r>
      <w:r w:rsidR="005A7EFB" w:rsidRPr="00FA720B">
        <w:rPr>
          <w:rFonts w:ascii="Times New Roman" w:hAnsi="Times New Roman"/>
          <w:sz w:val="24"/>
          <w:szCs w:val="24"/>
        </w:rPr>
        <w:t>Olay İhlal Formu</w:t>
      </w:r>
    </w:p>
    <w:p w:rsidR="00910216" w:rsidRPr="00FA720B" w:rsidRDefault="00565469"/>
    <w:p w:rsidR="00910216" w:rsidRPr="00FA720B" w:rsidRDefault="005A7EFB">
      <w:pPr>
        <w:rPr>
          <w:b/>
        </w:rPr>
      </w:pPr>
      <w:r w:rsidRPr="00FA720B">
        <w:rPr>
          <w:b/>
        </w:rPr>
        <w:t>7.REVİZYON TAKİP TABLOSU</w:t>
      </w:r>
    </w:p>
    <w:p w:rsidR="00910216" w:rsidRPr="00FA720B" w:rsidRDefault="00565469"/>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27"/>
        <w:gridCol w:w="1842"/>
        <w:gridCol w:w="5724"/>
      </w:tblGrid>
      <w:tr w:rsidR="00910216" w:rsidRPr="00FA720B">
        <w:trPr>
          <w:trHeight w:val="170"/>
        </w:trPr>
        <w:tc>
          <w:tcPr>
            <w:tcW w:w="1927"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rPr>
                <w:b/>
              </w:rPr>
            </w:pPr>
            <w:r w:rsidRPr="00FA720B">
              <w:rPr>
                <w:b/>
              </w:rPr>
              <w:t xml:space="preserve">REVİZYON NO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rPr>
                <w:b/>
              </w:rPr>
            </w:pPr>
            <w:r w:rsidRPr="00FA720B">
              <w:rPr>
                <w:b/>
              </w:rPr>
              <w:t>TARİH</w:t>
            </w:r>
          </w:p>
        </w:tc>
        <w:tc>
          <w:tcPr>
            <w:tcW w:w="5724"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rPr>
                <w:b/>
              </w:rPr>
            </w:pPr>
            <w:r w:rsidRPr="00FA720B">
              <w:rPr>
                <w:b/>
              </w:rPr>
              <w:t>AÇIKLAMA</w:t>
            </w:r>
          </w:p>
        </w:tc>
      </w:tr>
      <w:tr w:rsidR="00910216" w:rsidRPr="00FA720B">
        <w:trPr>
          <w:trHeight w:val="170"/>
        </w:trPr>
        <w:tc>
          <w:tcPr>
            <w:tcW w:w="1927"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pPr>
            <w:r w:rsidRPr="00FA720B">
              <w:t>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pPr>
            <w:r w:rsidRPr="00FA720B">
              <w:t>22.01.2020</w:t>
            </w:r>
          </w:p>
        </w:tc>
        <w:tc>
          <w:tcPr>
            <w:tcW w:w="5724" w:type="dxa"/>
            <w:tcBorders>
              <w:top w:val="single" w:sz="4" w:space="0" w:color="auto"/>
              <w:left w:val="single" w:sz="4" w:space="0" w:color="auto"/>
              <w:bottom w:val="single" w:sz="4" w:space="0" w:color="auto"/>
              <w:right w:val="single" w:sz="4" w:space="0" w:color="auto"/>
            </w:tcBorders>
            <w:vAlign w:val="center"/>
            <w:hideMark/>
          </w:tcPr>
          <w:p w:rsidR="00910216" w:rsidRPr="00FA720B" w:rsidRDefault="005A7EFB">
            <w:pPr>
              <w:spacing w:line="276" w:lineRule="auto"/>
            </w:pPr>
            <w:r w:rsidRPr="00FA720B">
              <w:t>İlk yayın.</w:t>
            </w:r>
          </w:p>
        </w:tc>
      </w:tr>
      <w:tr w:rsidR="00910216" w:rsidRPr="00FA720B">
        <w:trPr>
          <w:trHeight w:val="170"/>
        </w:trPr>
        <w:tc>
          <w:tcPr>
            <w:tcW w:w="1927"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line="276" w:lineRule="auto"/>
            </w:pPr>
          </w:p>
        </w:tc>
        <w:tc>
          <w:tcPr>
            <w:tcW w:w="1842"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line="276" w:lineRule="auto"/>
            </w:pPr>
          </w:p>
        </w:tc>
        <w:tc>
          <w:tcPr>
            <w:tcW w:w="5724"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line="276" w:lineRule="auto"/>
            </w:pPr>
          </w:p>
        </w:tc>
      </w:tr>
      <w:tr w:rsidR="00910216" w:rsidRPr="00FA720B">
        <w:trPr>
          <w:trHeight w:val="170"/>
        </w:trPr>
        <w:tc>
          <w:tcPr>
            <w:tcW w:w="1927"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after="160" w:line="259" w:lineRule="auto"/>
            </w:pPr>
          </w:p>
        </w:tc>
        <w:tc>
          <w:tcPr>
            <w:tcW w:w="1842"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after="160" w:line="259" w:lineRule="auto"/>
            </w:pPr>
          </w:p>
        </w:tc>
        <w:tc>
          <w:tcPr>
            <w:tcW w:w="5724" w:type="dxa"/>
            <w:tcBorders>
              <w:top w:val="single" w:sz="4" w:space="0" w:color="auto"/>
              <w:left w:val="single" w:sz="4" w:space="0" w:color="auto"/>
              <w:bottom w:val="single" w:sz="4" w:space="0" w:color="auto"/>
              <w:right w:val="single" w:sz="4" w:space="0" w:color="auto"/>
            </w:tcBorders>
            <w:vAlign w:val="center"/>
          </w:tcPr>
          <w:p w:rsidR="00910216" w:rsidRPr="00FA720B" w:rsidRDefault="00565469">
            <w:pPr>
              <w:spacing w:after="160" w:line="259" w:lineRule="auto"/>
            </w:pPr>
          </w:p>
        </w:tc>
      </w:tr>
    </w:tbl>
    <w:p w:rsidR="005B105E" w:rsidRPr="00FA720B" w:rsidRDefault="005B105E"/>
    <w:sectPr w:rsidR="005B105E" w:rsidRPr="00FA72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69" w:rsidRDefault="00565469" w:rsidP="002773EF">
      <w:r>
        <w:separator/>
      </w:r>
    </w:p>
  </w:endnote>
  <w:endnote w:type="continuationSeparator" w:id="0">
    <w:p w:rsidR="00565469" w:rsidRDefault="00565469"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000" w:type="pct"/>
      <w:jc w:val="center"/>
      <w:tblLook w:val="04A0" w:firstRow="1" w:lastRow="0" w:firstColumn="1" w:lastColumn="0" w:noHBand="0" w:noVBand="1"/>
    </w:tblPr>
    <w:tblGrid>
      <w:gridCol w:w="3063"/>
      <w:gridCol w:w="3067"/>
      <w:gridCol w:w="2932"/>
    </w:tblGrid>
    <w:tr w:rsidR="002773EF" w:rsidTr="00B34F26">
      <w:trPr>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B34F26">
      <w:trPr>
        <w:trHeight w:val="690"/>
        <w:jc w:val="center"/>
      </w:trPr>
      <w:tc>
        <w:tcPr>
          <w:tcW w:w="1690" w:type="pct"/>
          <w:vAlign w:val="center"/>
        </w:tcPr>
        <w:p w:rsidR="002773EF" w:rsidRDefault="002773EF" w:rsidP="002773EF">
          <w:pPr>
            <w:pStyle w:val="AltBilgi"/>
            <w:jc w:val="center"/>
          </w:pPr>
          <w:r>
            <w:t>Sürekli İşçi - Merve GÜNEŞ</w:t>
          </w:r>
        </w:p>
      </w:tc>
      <w:tc>
        <w:tcPr>
          <w:tcW w:w="1692" w:type="pct"/>
          <w:vAlign w:val="center"/>
        </w:tcPr>
        <w:p w:rsidR="002773EF" w:rsidRDefault="002773EF" w:rsidP="002773EF">
          <w:pPr>
            <w:pStyle w:val="AltBilgi"/>
            <w:jc w:val="center"/>
          </w:pPr>
          <w:r>
            <w:t>Öğretim Görevlisi - Gözde BİÇEN</w:t>
          </w:r>
        </w:p>
      </w:tc>
      <w:tc>
        <w:tcPr>
          <w:tcW w:w="1618" w:type="pct"/>
          <w:vAlign w:val="center"/>
        </w:tcPr>
        <w:p w:rsidR="002773EF" w:rsidRDefault="002773EF" w:rsidP="002773EF">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69" w:rsidRDefault="00565469" w:rsidP="002773EF">
      <w:r>
        <w:separator/>
      </w:r>
    </w:p>
  </w:footnote>
  <w:footnote w:type="continuationSeparator" w:id="0">
    <w:p w:rsidR="00565469" w:rsidRDefault="00565469"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Bilgi İşlem Daire Başkanlığı</w:t>
          </w:r>
        </w:p>
        <w:p w:rsidR="002773EF" w:rsidRPr="004272E5" w:rsidRDefault="002773EF" w:rsidP="00415158">
          <w:pPr>
            <w:pStyle w:val="stBilgi"/>
            <w:jc w:val="center"/>
            <w:rPr>
              <w:b/>
              <w:sz w:val="22"/>
            </w:rPr>
          </w:pPr>
          <w:r>
            <w:rPr>
              <w:b/>
              <w:sz w:val="22"/>
            </w:rPr>
            <w:t>İş Sürekliliği ve Acil Durum Yönetimi Prosedürü</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PR-001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22.1.2020</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22.1.2020</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86C1352"/>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 w15:restartNumberingAfterBreak="0">
    <w:nsid w:val="00000002"/>
    <w:multiLevelType w:val="multilevel"/>
    <w:tmpl w:val="115EA8EA"/>
    <w:lvl w:ilvl="0">
      <w:start w:val="1"/>
      <w:numFmt w:val="decimal"/>
      <w:lvlText w:val="%1."/>
      <w:lvlJc w:val="left"/>
      <w:pPr>
        <w:ind w:left="360" w:hanging="360"/>
      </w:pPr>
      <w:rPr>
        <w:rFonts w:ascii="Times New Roman" w:hAnsi="Times New Roman"/>
        <w:b/>
      </w:rPr>
    </w:lvl>
    <w:lvl w:ilvl="1">
      <w:start w:val="1"/>
      <w:numFmt w:val="decimal"/>
      <w:lvlText w:val="%1.%2."/>
      <w:lvlJc w:val="left"/>
      <w:pPr>
        <w:ind w:left="792" w:hanging="432"/>
      </w:pPr>
      <w:rPr>
        <w:rFonts w:ascii="Times New Roman" w:hAnsi="Times New Roman"/>
        <w:b/>
      </w:rPr>
    </w:lvl>
    <w:lvl w:ilvl="2">
      <w:start w:val="1"/>
      <w:numFmt w:val="lowerLetter"/>
      <w:lvlText w:val="%3)"/>
      <w:lvlJc w:val="left"/>
      <w:pPr>
        <w:ind w:left="1224" w:hanging="504"/>
      </w:pPr>
      <w:rPr>
        <w:rFonts w:ascii="Times New Roman" w:hAnsi="Times New Roman"/>
        <w:b/>
      </w:rPr>
    </w:lvl>
    <w:lvl w:ilvl="3">
      <w:start w:val="1"/>
      <w:numFmt w:val="decimal"/>
      <w:lvlText w:val="%1.%2.%3.%4."/>
      <w:lvlJc w:val="left"/>
      <w:pPr>
        <w:ind w:left="1728" w:hanging="648"/>
      </w:pPr>
      <w:rPr>
        <w:rFonts w:ascii="Times New Roman" w:hAnsi="Times New Roman"/>
        <w:b/>
      </w:rPr>
    </w:lvl>
    <w:lvl w:ilvl="4">
      <w:start w:val="1"/>
      <w:numFmt w:val="decimal"/>
      <w:lvlText w:val="%1.%2.%3.%4.%5."/>
      <w:lvlJc w:val="left"/>
      <w:pPr>
        <w:ind w:left="2232" w:hanging="792"/>
      </w:pPr>
      <w:rPr>
        <w:rFonts w:ascii="Times New Roman" w:hAnsi="Times New Roman"/>
        <w:b/>
      </w:rPr>
    </w:lvl>
    <w:lvl w:ilvl="5">
      <w:start w:val="1"/>
      <w:numFmt w:val="decimal"/>
      <w:lvlText w:val="%1.%2.%3.%4.%5.%6."/>
      <w:lvlJc w:val="left"/>
      <w:pPr>
        <w:ind w:left="2736" w:hanging="936"/>
      </w:pPr>
      <w:rPr>
        <w:rFonts w:ascii="Times New Roman" w:hAnsi="Times New Roman"/>
        <w:b/>
      </w:rPr>
    </w:lvl>
    <w:lvl w:ilvl="6">
      <w:start w:val="1"/>
      <w:numFmt w:val="decimal"/>
      <w:lvlText w:val="%1.%2.%3.%4.%5.%6.%7."/>
      <w:lvlJc w:val="left"/>
      <w:pPr>
        <w:ind w:left="3240" w:hanging="1080"/>
      </w:pPr>
      <w:rPr>
        <w:rFonts w:ascii="Times New Roman" w:hAnsi="Times New Roman"/>
        <w:b/>
      </w:rPr>
    </w:lvl>
    <w:lvl w:ilvl="7">
      <w:start w:val="1"/>
      <w:numFmt w:val="decimal"/>
      <w:lvlText w:val="%1.%2.%3.%4.%5.%6.%7.%8."/>
      <w:lvlJc w:val="left"/>
      <w:pPr>
        <w:ind w:left="3744" w:hanging="1224"/>
      </w:pPr>
      <w:rPr>
        <w:rFonts w:ascii="Times New Roman" w:hAnsi="Times New Roman"/>
        <w:b/>
      </w:rPr>
    </w:lvl>
    <w:lvl w:ilvl="8">
      <w:start w:val="1"/>
      <w:numFmt w:val="decimal"/>
      <w:lvlText w:val="%1.%2.%3.%4.%5.%6.%7.%8.%9."/>
      <w:lvlJc w:val="left"/>
      <w:pPr>
        <w:ind w:left="4320" w:hanging="1440"/>
      </w:pPr>
      <w:rPr>
        <w:rFonts w:ascii="Times New Roman" w:hAnsi="Times New Roman"/>
        <w:b/>
      </w:rPr>
    </w:lvl>
  </w:abstractNum>
  <w:abstractNum w:abstractNumId="2" w15:restartNumberingAfterBreak="0">
    <w:nsid w:val="00000003"/>
    <w:multiLevelType w:val="hybridMultilevel"/>
    <w:tmpl w:val="C95076CA"/>
    <w:lvl w:ilvl="0" w:tplc="041F0001">
      <w:start w:val="1"/>
      <w:numFmt w:val="bullet"/>
      <w:lvlText w:val=""/>
      <w:lvlJc w:val="left"/>
      <w:pPr>
        <w:ind w:left="777" w:hanging="360"/>
      </w:pPr>
      <w:rPr>
        <w:rFonts w:ascii="Symbol" w:hAnsi="Symbol"/>
      </w:rPr>
    </w:lvl>
    <w:lvl w:ilvl="1" w:tplc="041F0003">
      <w:start w:val="1"/>
      <w:numFmt w:val="bullet"/>
      <w:lvlText w:val="o"/>
      <w:lvlJc w:val="left"/>
      <w:pPr>
        <w:ind w:left="1497" w:hanging="360"/>
      </w:pPr>
      <w:rPr>
        <w:rFonts w:ascii="Courier New" w:hAnsi="Courier New"/>
      </w:rPr>
    </w:lvl>
    <w:lvl w:ilvl="2" w:tplc="041F0005">
      <w:start w:val="1"/>
      <w:numFmt w:val="bullet"/>
      <w:lvlText w:val=""/>
      <w:lvlJc w:val="left"/>
      <w:pPr>
        <w:ind w:left="2217" w:hanging="360"/>
      </w:pPr>
      <w:rPr>
        <w:rFonts w:ascii="Wingdings" w:hAnsi="Wingdings"/>
      </w:rPr>
    </w:lvl>
    <w:lvl w:ilvl="3" w:tplc="041F0001">
      <w:start w:val="1"/>
      <w:numFmt w:val="bullet"/>
      <w:lvlText w:val=""/>
      <w:lvlJc w:val="left"/>
      <w:pPr>
        <w:ind w:left="2937" w:hanging="360"/>
      </w:pPr>
      <w:rPr>
        <w:rFonts w:ascii="Symbol" w:hAnsi="Symbol"/>
      </w:rPr>
    </w:lvl>
    <w:lvl w:ilvl="4" w:tplc="041F0003">
      <w:start w:val="1"/>
      <w:numFmt w:val="bullet"/>
      <w:lvlText w:val="o"/>
      <w:lvlJc w:val="left"/>
      <w:pPr>
        <w:ind w:left="3657" w:hanging="360"/>
      </w:pPr>
      <w:rPr>
        <w:rFonts w:ascii="Courier New" w:hAnsi="Courier New"/>
      </w:rPr>
    </w:lvl>
    <w:lvl w:ilvl="5" w:tplc="041F0005">
      <w:start w:val="1"/>
      <w:numFmt w:val="bullet"/>
      <w:lvlText w:val=""/>
      <w:lvlJc w:val="left"/>
      <w:pPr>
        <w:ind w:left="4377" w:hanging="360"/>
      </w:pPr>
      <w:rPr>
        <w:rFonts w:ascii="Wingdings" w:hAnsi="Wingdings"/>
      </w:rPr>
    </w:lvl>
    <w:lvl w:ilvl="6" w:tplc="041F0001">
      <w:start w:val="1"/>
      <w:numFmt w:val="bullet"/>
      <w:lvlText w:val=""/>
      <w:lvlJc w:val="left"/>
      <w:pPr>
        <w:ind w:left="5097" w:hanging="360"/>
      </w:pPr>
      <w:rPr>
        <w:rFonts w:ascii="Symbol" w:hAnsi="Symbol"/>
      </w:rPr>
    </w:lvl>
    <w:lvl w:ilvl="7" w:tplc="041F0003">
      <w:start w:val="1"/>
      <w:numFmt w:val="bullet"/>
      <w:lvlText w:val="o"/>
      <w:lvlJc w:val="left"/>
      <w:pPr>
        <w:ind w:left="5817" w:hanging="360"/>
      </w:pPr>
      <w:rPr>
        <w:rFonts w:ascii="Courier New" w:hAnsi="Courier New"/>
      </w:rPr>
    </w:lvl>
    <w:lvl w:ilvl="8" w:tplc="041F0005">
      <w:start w:val="1"/>
      <w:numFmt w:val="bullet"/>
      <w:lvlText w:val=""/>
      <w:lvlJc w:val="left"/>
      <w:pPr>
        <w:ind w:left="6537" w:hanging="360"/>
      </w:pPr>
      <w:rPr>
        <w:rFonts w:ascii="Wingdings" w:hAnsi="Wingdings"/>
      </w:rPr>
    </w:lvl>
  </w:abstractNum>
  <w:abstractNum w:abstractNumId="3" w15:restartNumberingAfterBreak="0">
    <w:nsid w:val="00000008"/>
    <w:multiLevelType w:val="hybridMultilevel"/>
    <w:tmpl w:val="A88A52A2"/>
    <w:lvl w:ilvl="0" w:tplc="72C75A92">
      <w:start w:val="1"/>
      <w:numFmt w:val="bullet"/>
      <w:lvlText w:val="•"/>
      <w:lvlJc w:val="left"/>
      <w:pPr>
        <w:ind w:left="720" w:hanging="360"/>
      </w:pPr>
    </w:lvl>
    <w:lvl w:ilvl="1" w:tplc="2428BE9F">
      <w:start w:val="1"/>
      <w:numFmt w:val="bullet"/>
      <w:lvlText w:val="•"/>
      <w:lvlJc w:val="left"/>
      <w:pPr>
        <w:ind w:left="1440" w:hanging="360"/>
      </w:pPr>
    </w:lvl>
    <w:lvl w:ilvl="2" w:tplc="41F43CAA">
      <w:start w:val="1"/>
      <w:numFmt w:val="bullet"/>
      <w:lvlText w:val="•"/>
      <w:lvlJc w:val="left"/>
      <w:pPr>
        <w:ind w:left="2160" w:hanging="360"/>
      </w:pPr>
    </w:lvl>
    <w:lvl w:ilvl="3" w:tplc="7591DF35">
      <w:start w:val="1"/>
      <w:numFmt w:val="bullet"/>
      <w:lvlText w:val="•"/>
      <w:lvlJc w:val="left"/>
      <w:pPr>
        <w:ind w:left="2880" w:hanging="360"/>
      </w:pPr>
    </w:lvl>
    <w:lvl w:ilvl="4" w:tplc="1BBC7728">
      <w:start w:val="1"/>
      <w:numFmt w:val="bullet"/>
      <w:lvlText w:val="•"/>
      <w:lvlJc w:val="left"/>
      <w:pPr>
        <w:ind w:left="3600" w:hanging="360"/>
      </w:pPr>
    </w:lvl>
    <w:lvl w:ilvl="5" w:tplc="69BB283B">
      <w:start w:val="1"/>
      <w:numFmt w:val="bullet"/>
      <w:lvlText w:val="•"/>
      <w:lvlJc w:val="left"/>
      <w:pPr>
        <w:ind w:left="4320" w:hanging="360"/>
      </w:pPr>
    </w:lvl>
    <w:lvl w:ilvl="6" w:tplc="71668923">
      <w:start w:val="1"/>
      <w:numFmt w:val="bullet"/>
      <w:lvlText w:val="•"/>
      <w:lvlJc w:val="left"/>
      <w:pPr>
        <w:ind w:left="5040" w:hanging="360"/>
      </w:pPr>
    </w:lvl>
    <w:lvl w:ilvl="7" w:tplc="4EE69B0E">
      <w:start w:val="1"/>
      <w:numFmt w:val="bullet"/>
      <w:lvlText w:val="•"/>
      <w:lvlJc w:val="left"/>
      <w:pPr>
        <w:ind w:left="5760" w:hanging="360"/>
      </w:pPr>
    </w:lvl>
    <w:lvl w:ilvl="8" w:tplc="44CCD96C">
      <w:start w:val="1"/>
      <w:numFmt w:val="bullet"/>
      <w:lvlText w:val="•"/>
      <w:lvlJc w:val="left"/>
      <w:pPr>
        <w:ind w:left="6480" w:hanging="360"/>
      </w:pPr>
    </w:lvl>
  </w:abstractNum>
  <w:abstractNum w:abstractNumId="4" w15:restartNumberingAfterBreak="0">
    <w:nsid w:val="3E4D6173"/>
    <w:multiLevelType w:val="hybridMultilevel"/>
    <w:tmpl w:val="9926B7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4EB3805"/>
    <w:multiLevelType w:val="hybridMultilevel"/>
    <w:tmpl w:val="99EEB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200A17"/>
    <w:multiLevelType w:val="hybridMultilevel"/>
    <w:tmpl w:val="DFEC18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00E33"/>
    <w:rsid w:val="001B486C"/>
    <w:rsid w:val="001F3E13"/>
    <w:rsid w:val="002773EF"/>
    <w:rsid w:val="0028076A"/>
    <w:rsid w:val="003024BF"/>
    <w:rsid w:val="00415158"/>
    <w:rsid w:val="005271FF"/>
    <w:rsid w:val="00556DAB"/>
    <w:rsid w:val="00565469"/>
    <w:rsid w:val="005A7EFB"/>
    <w:rsid w:val="005B105E"/>
    <w:rsid w:val="006942D8"/>
    <w:rsid w:val="0071309F"/>
    <w:rsid w:val="007A4C74"/>
    <w:rsid w:val="008A02C2"/>
    <w:rsid w:val="00943670"/>
    <w:rsid w:val="00A50C3A"/>
    <w:rsid w:val="00AD423D"/>
    <w:rsid w:val="00F163FA"/>
    <w:rsid w:val="00FA7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9006"/>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00E33"/>
    <w:pPr>
      <w:keepNext/>
      <w:jc w:val="lef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 w:type="character" w:customStyle="1" w:styleId="Balk1Char">
    <w:name w:val="Başlık 1 Char"/>
    <w:basedOn w:val="VarsaylanParagrafYazTipi"/>
    <w:link w:val="Balk1"/>
    <w:rsid w:val="00100E33"/>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1548</Words>
  <Characters>8824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12</cp:revision>
  <dcterms:created xsi:type="dcterms:W3CDTF">2021-02-15T20:27:00Z</dcterms:created>
  <dcterms:modified xsi:type="dcterms:W3CDTF">2022-10-25T13:36:00Z</dcterms:modified>
</cp:coreProperties>
</file>