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ced1f648-e78c-42f5-aa39-8338d432f86a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Maaş ve Tahakkuk İşlemleri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PR-008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ced1f648-e78c-42f5-aa39-8338d432f86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