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E85B49" w:rsidRDefault="00943670">
      <w:pPr>
        <w:rPr>
          <w:b/>
        </w:rPr>
      </w:pPr>
    </w:p>
    <w:p w:rsidR="00B66A72" w:rsidRPr="00E85B49" w:rsidRDefault="00393433">
      <w:pPr>
        <w:pStyle w:val="ListeParagraf"/>
        <w:numPr>
          <w:ilvl w:val="0"/>
          <w:numId w:val="1"/>
        </w:numPr>
        <w:spacing w:line="276" w:lineRule="auto"/>
        <w:jc w:val="both"/>
        <w:rPr>
          <w:rFonts w:ascii="Times New Roman" w:hAnsi="Times New Roman"/>
          <w:b/>
          <w:sz w:val="24"/>
          <w:szCs w:val="24"/>
        </w:rPr>
      </w:pPr>
      <w:r w:rsidRPr="00E85B49">
        <w:rPr>
          <w:rFonts w:ascii="Times New Roman" w:hAnsi="Times New Roman"/>
          <w:b/>
          <w:sz w:val="24"/>
          <w:szCs w:val="24"/>
        </w:rPr>
        <w:t>AMAÇ</w:t>
      </w: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 xml:space="preserve">Bu </w:t>
      </w:r>
      <w:proofErr w:type="gramStart"/>
      <w:r w:rsidRPr="00E85B49">
        <w:rPr>
          <w:rFonts w:ascii="Times New Roman" w:hAnsi="Times New Roman"/>
          <w:sz w:val="24"/>
          <w:szCs w:val="24"/>
        </w:rPr>
        <w:t>prosedürün</w:t>
      </w:r>
      <w:proofErr w:type="gramEnd"/>
      <w:r w:rsidRPr="00E85B49">
        <w:rPr>
          <w:rFonts w:ascii="Times New Roman" w:hAnsi="Times New Roman"/>
          <w:sz w:val="24"/>
          <w:szCs w:val="24"/>
        </w:rPr>
        <w:t xml:space="preserve"> amacı,</w:t>
      </w:r>
      <w:r w:rsidR="008A20ED">
        <w:rPr>
          <w:rFonts w:ascii="Times New Roman" w:hAnsi="Times New Roman"/>
          <w:sz w:val="24"/>
          <w:szCs w:val="24"/>
        </w:rPr>
        <w:t xml:space="preserve"> Süleyman Demirel Üniversitesi </w:t>
      </w:r>
      <w:r w:rsidRPr="00E85B49">
        <w:rPr>
          <w:rFonts w:ascii="Times New Roman" w:hAnsi="Times New Roman"/>
          <w:sz w:val="24"/>
          <w:szCs w:val="24"/>
        </w:rPr>
        <w:t>Daire Başkanlıkları ’</w:t>
      </w:r>
      <w:proofErr w:type="spellStart"/>
      <w:r w:rsidRPr="00E85B49">
        <w:rPr>
          <w:rFonts w:ascii="Times New Roman" w:hAnsi="Times New Roman"/>
          <w:sz w:val="24"/>
          <w:szCs w:val="24"/>
        </w:rPr>
        <w:t>nın</w:t>
      </w:r>
      <w:proofErr w:type="spellEnd"/>
      <w:r w:rsidRPr="00E85B49">
        <w:rPr>
          <w:rFonts w:ascii="Times New Roman" w:hAnsi="Times New Roman"/>
          <w:sz w:val="24"/>
          <w:szCs w:val="24"/>
        </w:rPr>
        <w:t xml:space="preserve"> çalışma alanları içerisinde yapılan bakım – onarım çalışmaları için kullanılan yöntemleri ve sorumlulukları belirlemektedir.</w:t>
      </w:r>
    </w:p>
    <w:p w:rsidR="00B66A72" w:rsidRPr="00E85B49" w:rsidRDefault="00231674">
      <w:pPr>
        <w:pStyle w:val="ListeParagraf"/>
        <w:spacing w:line="276" w:lineRule="auto"/>
        <w:jc w:val="both"/>
        <w:rPr>
          <w:rFonts w:ascii="Times New Roman" w:hAnsi="Times New Roman"/>
          <w:sz w:val="24"/>
          <w:szCs w:val="24"/>
        </w:rPr>
      </w:pPr>
    </w:p>
    <w:p w:rsidR="00B66A72" w:rsidRPr="00E85B49" w:rsidRDefault="00393433">
      <w:pPr>
        <w:pStyle w:val="ListeParagraf"/>
        <w:numPr>
          <w:ilvl w:val="0"/>
          <w:numId w:val="1"/>
        </w:numPr>
        <w:spacing w:line="276" w:lineRule="auto"/>
        <w:jc w:val="both"/>
        <w:rPr>
          <w:rFonts w:ascii="Times New Roman" w:hAnsi="Times New Roman"/>
          <w:b/>
          <w:sz w:val="24"/>
          <w:szCs w:val="24"/>
        </w:rPr>
      </w:pPr>
      <w:r w:rsidRPr="00E85B49">
        <w:rPr>
          <w:rFonts w:ascii="Times New Roman" w:hAnsi="Times New Roman"/>
          <w:b/>
          <w:sz w:val="24"/>
          <w:szCs w:val="24"/>
        </w:rPr>
        <w:t>KAPSAM</w:t>
      </w: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 xml:space="preserve">Bu </w:t>
      </w:r>
      <w:proofErr w:type="gramStart"/>
      <w:r w:rsidRPr="00E85B49">
        <w:rPr>
          <w:rFonts w:ascii="Times New Roman" w:hAnsi="Times New Roman"/>
          <w:sz w:val="24"/>
          <w:szCs w:val="24"/>
        </w:rPr>
        <w:t>prosedür</w:t>
      </w:r>
      <w:proofErr w:type="gramEnd"/>
      <w:r w:rsidRPr="00E85B49">
        <w:rPr>
          <w:rFonts w:ascii="Times New Roman" w:hAnsi="Times New Roman"/>
          <w:sz w:val="24"/>
          <w:szCs w:val="24"/>
        </w:rPr>
        <w:t>, Süleyman Demirel Üniversitesinin Daire Başkanlıkları tarafından yapılan bakım – onarım işlerini kapsar.</w:t>
      </w:r>
    </w:p>
    <w:p w:rsidR="00B66A72" w:rsidRPr="00E85B49" w:rsidRDefault="00231674">
      <w:pPr>
        <w:pStyle w:val="ListeParagraf"/>
        <w:spacing w:line="276" w:lineRule="auto"/>
        <w:jc w:val="both"/>
        <w:rPr>
          <w:rFonts w:ascii="Times New Roman" w:hAnsi="Times New Roman"/>
          <w:sz w:val="24"/>
          <w:szCs w:val="24"/>
        </w:rPr>
      </w:pPr>
    </w:p>
    <w:p w:rsidR="00B66A72" w:rsidRPr="00E85B49" w:rsidRDefault="00393433">
      <w:pPr>
        <w:pStyle w:val="ListeParagraf"/>
        <w:numPr>
          <w:ilvl w:val="0"/>
          <w:numId w:val="1"/>
        </w:numPr>
        <w:spacing w:line="276" w:lineRule="auto"/>
        <w:jc w:val="both"/>
        <w:rPr>
          <w:rFonts w:ascii="Times New Roman" w:hAnsi="Times New Roman"/>
          <w:b/>
          <w:sz w:val="24"/>
          <w:szCs w:val="24"/>
        </w:rPr>
      </w:pPr>
      <w:r w:rsidRPr="00E85B49">
        <w:rPr>
          <w:rFonts w:ascii="Times New Roman" w:hAnsi="Times New Roman"/>
          <w:b/>
          <w:sz w:val="24"/>
          <w:szCs w:val="24"/>
        </w:rPr>
        <w:t>TANIMLAR</w:t>
      </w:r>
    </w:p>
    <w:p w:rsidR="00B66A72" w:rsidRPr="00E85B49" w:rsidRDefault="00393433">
      <w:pPr>
        <w:pStyle w:val="ListeParagraf"/>
        <w:numPr>
          <w:ilvl w:val="1"/>
          <w:numId w:val="1"/>
        </w:numPr>
        <w:spacing w:line="276" w:lineRule="auto"/>
        <w:jc w:val="both"/>
        <w:rPr>
          <w:rFonts w:ascii="Times New Roman" w:hAnsi="Times New Roman"/>
          <w:sz w:val="24"/>
          <w:szCs w:val="24"/>
        </w:rPr>
      </w:pPr>
      <w:r w:rsidRPr="00E85B49">
        <w:rPr>
          <w:rFonts w:ascii="Times New Roman" w:hAnsi="Times New Roman"/>
          <w:b/>
          <w:i/>
          <w:sz w:val="24"/>
          <w:szCs w:val="24"/>
        </w:rPr>
        <w:t>Periyodik Bakım:</w:t>
      </w:r>
      <w:r w:rsidRPr="00E85B49">
        <w:rPr>
          <w:rFonts w:ascii="Times New Roman" w:hAnsi="Times New Roman"/>
          <w:sz w:val="24"/>
          <w:szCs w:val="24"/>
        </w:rPr>
        <w:t xml:space="preserve"> Periyodik Bakım: Tesisin, araç- gereç ve donanımının düzgün, verimli, emniyetli bir şekilde çalışmalarını sağlamak için düzenli aralıklarla (günlük, haftalık, aylık, 3 aylık, 12 aylık) yapılan bakım, onarım ve kontrol faaliyetleridir.</w:t>
      </w:r>
    </w:p>
    <w:p w:rsidR="00B66A72" w:rsidRPr="00E85B49" w:rsidRDefault="00393433">
      <w:pPr>
        <w:pStyle w:val="ListeParagraf"/>
        <w:numPr>
          <w:ilvl w:val="1"/>
          <w:numId w:val="1"/>
        </w:numPr>
        <w:tabs>
          <w:tab w:val="left" w:pos="851"/>
        </w:tabs>
        <w:spacing w:line="276" w:lineRule="auto"/>
        <w:jc w:val="both"/>
        <w:rPr>
          <w:rFonts w:ascii="Times New Roman" w:hAnsi="Times New Roman"/>
          <w:sz w:val="24"/>
          <w:szCs w:val="24"/>
        </w:rPr>
      </w:pPr>
      <w:r w:rsidRPr="00E85B49">
        <w:rPr>
          <w:rFonts w:ascii="Times New Roman" w:hAnsi="Times New Roman"/>
          <w:b/>
          <w:i/>
          <w:sz w:val="24"/>
          <w:szCs w:val="24"/>
        </w:rPr>
        <w:t>Periyodik Bakım Takip Listesi:</w:t>
      </w:r>
      <w:r w:rsidRPr="00E85B49">
        <w:rPr>
          <w:rFonts w:ascii="Times New Roman" w:hAnsi="Times New Roman"/>
          <w:sz w:val="24"/>
          <w:szCs w:val="24"/>
        </w:rPr>
        <w:t xml:space="preserve"> Periyodik olarak bakımı yapılması gereken cihazların kayıtlarının tutulduğu listedir.</w:t>
      </w:r>
    </w:p>
    <w:p w:rsidR="00B66A72" w:rsidRPr="00E85B49" w:rsidRDefault="00231674">
      <w:pPr>
        <w:pStyle w:val="ListeParagraf"/>
        <w:spacing w:line="276" w:lineRule="auto"/>
        <w:ind w:left="792"/>
        <w:jc w:val="both"/>
        <w:rPr>
          <w:rFonts w:ascii="Times New Roman" w:hAnsi="Times New Roman"/>
          <w:sz w:val="24"/>
          <w:szCs w:val="24"/>
        </w:rPr>
      </w:pPr>
    </w:p>
    <w:p w:rsidR="00B66A72" w:rsidRPr="00E85B49" w:rsidRDefault="00393433">
      <w:pPr>
        <w:pStyle w:val="ListeParagraf"/>
        <w:numPr>
          <w:ilvl w:val="0"/>
          <w:numId w:val="1"/>
        </w:numPr>
        <w:spacing w:line="276" w:lineRule="auto"/>
        <w:jc w:val="both"/>
        <w:rPr>
          <w:rFonts w:ascii="Times New Roman" w:hAnsi="Times New Roman"/>
          <w:b/>
          <w:sz w:val="24"/>
          <w:szCs w:val="24"/>
        </w:rPr>
      </w:pPr>
      <w:r w:rsidRPr="00E85B49">
        <w:rPr>
          <w:rFonts w:ascii="Times New Roman" w:hAnsi="Times New Roman"/>
          <w:b/>
          <w:sz w:val="24"/>
          <w:szCs w:val="24"/>
        </w:rPr>
        <w:t>SORUMLULUKLAR</w:t>
      </w: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ab/>
        <w:t xml:space="preserve">Bu prosedürün uygulanmasından Entegre Yönetim Sistemine </w:t>
      </w:r>
      <w:proofErr w:type="gramStart"/>
      <w:r w:rsidRPr="00E85B49">
        <w:rPr>
          <w:rFonts w:ascii="Times New Roman" w:hAnsi="Times New Roman"/>
          <w:sz w:val="24"/>
          <w:szCs w:val="24"/>
        </w:rPr>
        <w:t>dahil</w:t>
      </w:r>
      <w:proofErr w:type="gramEnd"/>
      <w:r w:rsidRPr="00E85B49">
        <w:rPr>
          <w:rFonts w:ascii="Times New Roman" w:hAnsi="Times New Roman"/>
          <w:sz w:val="24"/>
          <w:szCs w:val="24"/>
        </w:rPr>
        <w:t xml:space="preserve"> olan ilgili daire başkanlıkları sorumludur.</w:t>
      </w:r>
    </w:p>
    <w:p w:rsidR="00B66A72" w:rsidRPr="00E85B49" w:rsidRDefault="00231674">
      <w:pPr>
        <w:pStyle w:val="ListeParagraf"/>
        <w:spacing w:line="276" w:lineRule="auto"/>
        <w:jc w:val="both"/>
        <w:rPr>
          <w:rFonts w:ascii="Times New Roman" w:hAnsi="Times New Roman"/>
          <w:sz w:val="24"/>
          <w:szCs w:val="24"/>
        </w:rPr>
      </w:pPr>
    </w:p>
    <w:p w:rsidR="00B66A72" w:rsidRPr="00E85B49" w:rsidRDefault="00393433">
      <w:pPr>
        <w:pStyle w:val="ListeParagraf"/>
        <w:numPr>
          <w:ilvl w:val="0"/>
          <w:numId w:val="1"/>
        </w:numPr>
        <w:spacing w:line="276" w:lineRule="auto"/>
        <w:jc w:val="both"/>
        <w:rPr>
          <w:rFonts w:ascii="Times New Roman" w:hAnsi="Times New Roman"/>
          <w:sz w:val="24"/>
          <w:szCs w:val="24"/>
        </w:rPr>
      </w:pPr>
      <w:r w:rsidRPr="00E85B49">
        <w:rPr>
          <w:rFonts w:ascii="Times New Roman" w:hAnsi="Times New Roman"/>
          <w:b/>
          <w:sz w:val="24"/>
          <w:szCs w:val="24"/>
        </w:rPr>
        <w:t>UYGULAMA</w:t>
      </w:r>
    </w:p>
    <w:p w:rsidR="00B66A72" w:rsidRPr="00E85B49" w:rsidRDefault="00393433">
      <w:pPr>
        <w:pStyle w:val="ListeParagraf"/>
        <w:numPr>
          <w:ilvl w:val="1"/>
          <w:numId w:val="1"/>
        </w:numPr>
        <w:spacing w:line="276" w:lineRule="auto"/>
        <w:jc w:val="both"/>
        <w:rPr>
          <w:rFonts w:ascii="Times New Roman" w:hAnsi="Times New Roman"/>
          <w:sz w:val="24"/>
          <w:szCs w:val="24"/>
        </w:rPr>
      </w:pPr>
      <w:r w:rsidRPr="00E85B49">
        <w:rPr>
          <w:rFonts w:ascii="Times New Roman" w:hAnsi="Times New Roman"/>
          <w:b/>
          <w:sz w:val="24"/>
          <w:szCs w:val="24"/>
        </w:rPr>
        <w:t>Genel</w:t>
      </w:r>
    </w:p>
    <w:p w:rsidR="00B66A72" w:rsidRPr="00E85B49" w:rsidRDefault="00393433">
      <w:pPr>
        <w:pStyle w:val="ListeParagraf"/>
        <w:spacing w:line="276" w:lineRule="auto"/>
        <w:ind w:firstLine="360"/>
        <w:jc w:val="both"/>
        <w:rPr>
          <w:rFonts w:ascii="Times New Roman" w:hAnsi="Times New Roman"/>
          <w:sz w:val="24"/>
          <w:szCs w:val="24"/>
        </w:rPr>
      </w:pPr>
      <w:r w:rsidRPr="00E85B49">
        <w:rPr>
          <w:rFonts w:ascii="Times New Roman" w:hAnsi="Times New Roman"/>
          <w:sz w:val="24"/>
          <w:szCs w:val="24"/>
        </w:rPr>
        <w:t xml:space="preserve">Her türlü bakım-onarım işlemi öncelikle Üniversitenin </w:t>
      </w:r>
      <w:proofErr w:type="gramStart"/>
      <w:r w:rsidRPr="00E85B49">
        <w:rPr>
          <w:rFonts w:ascii="Times New Roman" w:hAnsi="Times New Roman"/>
          <w:sz w:val="24"/>
          <w:szCs w:val="24"/>
        </w:rPr>
        <w:t>imkanları</w:t>
      </w:r>
      <w:proofErr w:type="gramEnd"/>
      <w:r w:rsidRPr="00E85B49">
        <w:rPr>
          <w:rFonts w:ascii="Times New Roman" w:hAnsi="Times New Roman"/>
          <w:sz w:val="24"/>
          <w:szCs w:val="24"/>
        </w:rPr>
        <w:t xml:space="preserve"> kullanılarak yapılmaya çalışılır. Üniversitenin imkânları ile yapılamayacak bakım-onarımlar için  “</w:t>
      </w:r>
      <w:r w:rsidRPr="00E85B49">
        <w:rPr>
          <w:rFonts w:ascii="Times New Roman" w:hAnsi="Times New Roman"/>
          <w:i/>
          <w:sz w:val="24"/>
          <w:szCs w:val="24"/>
        </w:rPr>
        <w:t>PR-018</w:t>
      </w:r>
      <w:r w:rsidRPr="00E85B49">
        <w:rPr>
          <w:rFonts w:ascii="Times New Roman" w:hAnsi="Times New Roman"/>
          <w:sz w:val="24"/>
          <w:szCs w:val="24"/>
        </w:rPr>
        <w:t xml:space="preserve"> </w:t>
      </w:r>
      <w:r w:rsidRPr="00E85B49">
        <w:rPr>
          <w:rFonts w:ascii="Times New Roman" w:hAnsi="Times New Roman"/>
          <w:i/>
          <w:sz w:val="24"/>
          <w:szCs w:val="24"/>
        </w:rPr>
        <w:t>Satınalma ve İhale Prosedür</w:t>
      </w:r>
      <w:r w:rsidRPr="00E85B49">
        <w:rPr>
          <w:rFonts w:ascii="Times New Roman" w:hAnsi="Times New Roman"/>
          <w:sz w:val="24"/>
          <w:szCs w:val="24"/>
        </w:rPr>
        <w:t>”’ne göre işlem yapılır.</w:t>
      </w: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Garantisi veya bakım sözleşmesi bulunan cihazlarda arıza olduğunda garanti/bakım sözleşmesi kapsamında ilgili firmalara onarım yaptırılır. Ancak, acil durumlarda, garanti/bakım sözleşmesini ihlal etmemek ve ek masraf yapmamak koşuluyla, basit müdahalelerle giderilebilecek sorunlar için teknik personel müdahalede bulunabilir.</w:t>
      </w: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Süleyman Demirel Üniversitesi çalışanları ve birimlerinden; Bilgi İşlem Daire Başkanlığı ile ilgili bir bakım – onarım talebi geldiğinde bu işlemler ilgili birimler tarafından yapılır.</w:t>
      </w: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Yazılım veya donanım ile ilgili bir bakım/onarım talebi geldiğinde bu işlemler Bilgi İşlem Daire Başkanlığı tarafından yapılır.</w:t>
      </w: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 xml:space="preserve">Ekonomik ömrünü tamamlamış olan veya tamamlamadığı halde teknik ve fiziki nedenlerle kullanılmasında yarar görülmeyen; yıpranma, kırılma veya bozulma gibi nedenlerle kullanılamaz hale gelen ve tamiri mümkün veya ekonomik olmayan cihazlar hakkında hurdaya ayırma işlemi yapılır. Hurdaya ayrılan bilgisayar vb. cihazların parçaları, başka cihazların onarımında yedek parça olarak kullanılabilecek durumdaysa bu cihazlar öncelikle yedek parça </w:t>
      </w:r>
      <w:r w:rsidRPr="00E85B49">
        <w:rPr>
          <w:rFonts w:ascii="Times New Roman" w:hAnsi="Times New Roman"/>
          <w:sz w:val="24"/>
          <w:szCs w:val="24"/>
        </w:rPr>
        <w:lastRenderedPageBreak/>
        <w:t>kaynağı olarak değerlendirilir. Bu cihazlardan eğitim amaçlı olarak kullanılabilecekler ilgili akademik birimlere gönderilir.</w:t>
      </w:r>
    </w:p>
    <w:p w:rsidR="00B66A72" w:rsidRDefault="00393433">
      <w:pPr>
        <w:pStyle w:val="ListeParagraf"/>
        <w:spacing w:line="276" w:lineRule="auto"/>
        <w:jc w:val="both"/>
        <w:rPr>
          <w:rFonts w:ascii="Times New Roman" w:hAnsi="Times New Roman"/>
          <w:sz w:val="24"/>
          <w:szCs w:val="24"/>
        </w:rPr>
      </w:pPr>
      <w:r w:rsidRPr="00E85B49">
        <w:rPr>
          <w:rFonts w:ascii="Times New Roman" w:hAnsi="Times New Roman"/>
          <w:sz w:val="24"/>
          <w:szCs w:val="24"/>
        </w:rPr>
        <w:t>Hurdaya ayrılacak cihazlar için “</w:t>
      </w:r>
      <w:r w:rsidRPr="00E85B49">
        <w:rPr>
          <w:rFonts w:ascii="Times New Roman" w:hAnsi="Times New Roman"/>
          <w:i/>
          <w:sz w:val="24"/>
          <w:szCs w:val="24"/>
        </w:rPr>
        <w:t xml:space="preserve">Taşınır Mal </w:t>
      </w:r>
      <w:proofErr w:type="spellStart"/>
      <w:r w:rsidRPr="00E85B49">
        <w:rPr>
          <w:rFonts w:ascii="Times New Roman" w:hAnsi="Times New Roman"/>
          <w:i/>
          <w:sz w:val="24"/>
          <w:szCs w:val="24"/>
        </w:rPr>
        <w:t>Yönetmeliği</w:t>
      </w:r>
      <w:r w:rsidRPr="00E85B49">
        <w:rPr>
          <w:rFonts w:ascii="Times New Roman" w:hAnsi="Times New Roman"/>
          <w:sz w:val="24"/>
          <w:szCs w:val="24"/>
        </w:rPr>
        <w:t>”ne</w:t>
      </w:r>
      <w:proofErr w:type="spellEnd"/>
      <w:r w:rsidRPr="00E85B49">
        <w:rPr>
          <w:rFonts w:ascii="Times New Roman" w:hAnsi="Times New Roman"/>
          <w:sz w:val="24"/>
          <w:szCs w:val="24"/>
        </w:rPr>
        <w:t xml:space="preserve"> göre işlem yapılır.</w:t>
      </w:r>
    </w:p>
    <w:p w:rsidR="00F33E87" w:rsidRDefault="00F33E87">
      <w:pPr>
        <w:pStyle w:val="ListeParagraf"/>
        <w:spacing w:line="276" w:lineRule="auto"/>
        <w:jc w:val="both"/>
        <w:rPr>
          <w:rFonts w:ascii="Times New Roman" w:hAnsi="Times New Roman"/>
          <w:sz w:val="24"/>
          <w:szCs w:val="24"/>
        </w:rPr>
      </w:pPr>
    </w:p>
    <w:p w:rsidR="00F33E87" w:rsidRPr="00E85B49" w:rsidRDefault="00F33E87" w:rsidP="00F33E87">
      <w:pPr>
        <w:spacing w:line="360" w:lineRule="auto"/>
        <w:ind w:firstLine="567"/>
      </w:pPr>
      <w:r>
        <w:t xml:space="preserve">Kampüsümüzün </w:t>
      </w:r>
      <w:r w:rsidRPr="00A8496A">
        <w:t>içme ve sulama suyu şe</w:t>
      </w:r>
      <w:r>
        <w:t>bekelerinin,</w:t>
      </w:r>
      <w:r w:rsidRPr="00A8496A">
        <w:t xml:space="preserve"> su depolarının</w:t>
      </w:r>
      <w:r>
        <w:t xml:space="preserve">, </w:t>
      </w:r>
      <w:r w:rsidRPr="00A8496A">
        <w:t xml:space="preserve"> klor</w:t>
      </w:r>
      <w:r>
        <w:t>lama sisteminin bakımı onarımı,</w:t>
      </w:r>
      <w:r w:rsidRPr="00A8496A">
        <w:t xml:space="preserve"> kanalizasyon, elektrik şebekelerinin, trafo merkezlerinin, jeneratörlerin, asansörlerin, klima havalandırma santrallerinin,  bakım</w:t>
      </w:r>
      <w:r>
        <w:t>ı</w:t>
      </w:r>
      <w:r w:rsidRPr="00A8496A">
        <w:t xml:space="preserve"> ve onarımı </w:t>
      </w:r>
      <w:r>
        <w:t>Yapı işleri ve Teknik Daire Başkanlığı</w:t>
      </w:r>
      <w:r w:rsidRPr="00A8496A">
        <w:t xml:space="preserve"> tarafından yapılır, yaptırılır.</w:t>
      </w:r>
    </w:p>
    <w:p w:rsidR="00B66A72" w:rsidRDefault="00F33E87" w:rsidP="00F33E87">
      <w:pPr>
        <w:pStyle w:val="ListeParagraf"/>
        <w:spacing w:line="276" w:lineRule="auto"/>
        <w:ind w:firstLine="360"/>
        <w:jc w:val="both"/>
        <w:rPr>
          <w:rFonts w:ascii="Times New Roman" w:hAnsi="Times New Roman"/>
          <w:sz w:val="24"/>
          <w:szCs w:val="24"/>
        </w:rPr>
      </w:pPr>
      <w:r w:rsidRPr="00F33E87">
        <w:rPr>
          <w:rFonts w:ascii="Times New Roman" w:hAnsi="Times New Roman"/>
          <w:sz w:val="24"/>
          <w:szCs w:val="24"/>
        </w:rPr>
        <w:t>Süleyman Demirel Üniversitesi çalışanları ve birimlerinden; elektrik, sıhhi tesisat, makine teçhizat, inşaat bakım onarımı ve periyodik bakım işlerinden herhangi biri ile ilgili bir talep ve ihtiyaç oluştuğunda bu işlemler Yapı İşleri ve Teknik Daire B</w:t>
      </w:r>
      <w:r>
        <w:rPr>
          <w:rFonts w:ascii="Times New Roman" w:hAnsi="Times New Roman"/>
          <w:sz w:val="24"/>
          <w:szCs w:val="24"/>
        </w:rPr>
        <w:t>aşkanlığımız tarafından yapılır.</w:t>
      </w:r>
    </w:p>
    <w:p w:rsidR="00F33E87" w:rsidRPr="00F33E87" w:rsidRDefault="00F33E87" w:rsidP="00F33E87">
      <w:pPr>
        <w:spacing w:line="360" w:lineRule="auto"/>
        <w:ind w:firstLine="360"/>
      </w:pPr>
      <w:r w:rsidRPr="00F33E87">
        <w:t>Garantisi veya bakım sözleşmesi bulunan cihazlarda arıza olduğunda garanti/bakım sözleşmesi kapsamında ilgili firmalara onarım yaptırılır. Acil durumlarda, garanti/bakım sözleşmesini ihlal etmemek ve ek masraf yapmamak koşuluyla, basit müdahalelerle giderilebilecek sorunlar için teknik personel müdahalede bulunabilir.</w:t>
      </w:r>
    </w:p>
    <w:p w:rsidR="00F33E87" w:rsidRPr="00F33E87" w:rsidRDefault="00F33E87" w:rsidP="00F33E87">
      <w:pPr>
        <w:spacing w:line="360" w:lineRule="auto"/>
        <w:ind w:firstLine="567"/>
      </w:pPr>
      <w:r w:rsidRPr="00F33E87">
        <w:t>Araçların bakım ve onarımları Yapı İşleri ve Teknik Daire B</w:t>
      </w:r>
      <w:r>
        <w:t xml:space="preserve">aşkanlığımızın </w:t>
      </w:r>
      <w:r w:rsidRPr="00F33E87">
        <w:t>Destek Birimi tarafından servislerde yaptırılır.</w:t>
      </w:r>
    </w:p>
    <w:p w:rsidR="00F33E87" w:rsidRPr="00DF60D2" w:rsidRDefault="00F33E87" w:rsidP="00F33E87">
      <w:pPr>
        <w:spacing w:line="360" w:lineRule="auto"/>
        <w:ind w:firstLine="567"/>
        <w:rPr>
          <w:b/>
        </w:rPr>
      </w:pPr>
      <w:r w:rsidRPr="00DF60D2">
        <w:rPr>
          <w:b/>
        </w:rPr>
        <w:t>5.2. Periyodik Bakım</w:t>
      </w:r>
    </w:p>
    <w:p w:rsidR="00F33E87" w:rsidRPr="00DF60D2" w:rsidRDefault="00F33E87" w:rsidP="00F33E87">
      <w:pPr>
        <w:spacing w:line="360" w:lineRule="auto"/>
        <w:ind w:firstLine="567"/>
      </w:pPr>
      <w:r>
        <w:t>Süleyman Demirel Üniversitesi'n</w:t>
      </w:r>
      <w:r w:rsidRPr="00DF60D2">
        <w:t>de periyodik bakım işlemleri Yıllık Bakım Planlamasına göre takip edilir.</w:t>
      </w:r>
    </w:p>
    <w:p w:rsidR="00F33E87" w:rsidRDefault="00F33E87" w:rsidP="00F33E87">
      <w:pPr>
        <w:spacing w:line="360" w:lineRule="auto"/>
        <w:ind w:firstLine="567"/>
      </w:pPr>
      <w:r w:rsidRPr="00DF60D2">
        <w:t xml:space="preserve">Yıllık Bakım Planlaması, </w:t>
      </w:r>
      <w:r>
        <w:t xml:space="preserve">Üniversitemizin Bakım Onarım ihtiyaçları ve talepleri doğrultusunda hazırlanır. Başkanlığımız teknik personelleri ve Birimler </w:t>
      </w:r>
      <w:r w:rsidRPr="00DF60D2">
        <w:t>periyodik bakım</w:t>
      </w:r>
      <w:r>
        <w:t>a ihtiyaç duyulan cihaz tesis ve sistemleri belirler.</w:t>
      </w:r>
      <w:r w:rsidRPr="00DF60D2">
        <w:t xml:space="preserve"> Belirlenen </w:t>
      </w:r>
      <w:r>
        <w:t xml:space="preserve">cihaz tesis ve sistemlerin periyodik bakımları </w:t>
      </w:r>
      <w:r w:rsidRPr="00F33E87">
        <w:t>Yapı İşleri ve Teknik Daire B</w:t>
      </w:r>
      <w:r>
        <w:t>aşkanlığı</w:t>
      </w:r>
      <w:r w:rsidRPr="00DF60D2">
        <w:t xml:space="preserve"> </w:t>
      </w:r>
      <w:r>
        <w:t xml:space="preserve">teknik personelleri tarafından yapılır, teknik personeller tarafından yapılamayan periyodik bakımlar </w:t>
      </w:r>
      <w:r w:rsidRPr="00DF60D2">
        <w:t xml:space="preserve">dış tedarikçiler aracılığıyla yaptırılır. </w:t>
      </w:r>
      <w:r>
        <w:t xml:space="preserve">Periyodik bakım işlemleri sırasında olağan dışı ihtiyaç duyulan malzemeler için </w:t>
      </w:r>
      <w:r w:rsidRPr="00DF60D2">
        <w:t>satın alma süreci</w:t>
      </w:r>
      <w:r>
        <w:t xml:space="preserve"> işletilir ve satın alma </w:t>
      </w:r>
      <w:proofErr w:type="gramStart"/>
      <w:r>
        <w:t>prosedürüne</w:t>
      </w:r>
      <w:proofErr w:type="gramEnd"/>
      <w:r>
        <w:t xml:space="preserve"> </w:t>
      </w:r>
      <w:r w:rsidRPr="00DF60D2">
        <w:t>göre işlem yapılır.</w:t>
      </w:r>
    </w:p>
    <w:p w:rsidR="00F33E87" w:rsidRPr="00DF60D2" w:rsidRDefault="00F33E87" w:rsidP="00F33E87">
      <w:pPr>
        <w:spacing w:line="360" w:lineRule="auto"/>
        <w:ind w:firstLine="567"/>
      </w:pPr>
      <w:r>
        <w:t xml:space="preserve">Başkanlığımız teknik personelleri tarafından yapılan periyodik bakımlar Yıllık Bakım Planlamasına yazılır, </w:t>
      </w:r>
      <w:r w:rsidRPr="00E731A2">
        <w:t>Cihazların periyodik bakımı üretici firmanın belirttiği yöntemlerle yapılırsa Yıllık Bakım Planlamasına işlenir ya da faturayla birlikte yapılan işlemlerin fotokopisi Yıllık Bakım Planlamasına eklenir.</w:t>
      </w:r>
    </w:p>
    <w:p w:rsidR="00F33E87" w:rsidRPr="00F33E87" w:rsidRDefault="00F33E87" w:rsidP="00F33E87">
      <w:pPr>
        <w:spacing w:line="276" w:lineRule="auto"/>
      </w:pPr>
    </w:p>
    <w:p w:rsidR="00B66A72" w:rsidRPr="00E85B49" w:rsidRDefault="00393433">
      <w:pPr>
        <w:pStyle w:val="ListeParagraf"/>
        <w:numPr>
          <w:ilvl w:val="1"/>
          <w:numId w:val="1"/>
        </w:numPr>
        <w:spacing w:line="276" w:lineRule="auto"/>
        <w:jc w:val="both"/>
        <w:rPr>
          <w:rFonts w:ascii="Times New Roman" w:hAnsi="Times New Roman"/>
          <w:b/>
          <w:sz w:val="24"/>
          <w:szCs w:val="24"/>
        </w:rPr>
      </w:pPr>
      <w:r w:rsidRPr="00E85B49">
        <w:rPr>
          <w:rFonts w:ascii="Times New Roman" w:hAnsi="Times New Roman"/>
          <w:b/>
          <w:sz w:val="24"/>
          <w:szCs w:val="24"/>
        </w:rPr>
        <w:t>Bakım Faaliyetleri</w:t>
      </w:r>
    </w:p>
    <w:p w:rsidR="00B66A72" w:rsidRPr="00E85B49" w:rsidRDefault="00393433">
      <w:pPr>
        <w:pStyle w:val="ListeParagraf"/>
        <w:numPr>
          <w:ilvl w:val="0"/>
          <w:numId w:val="2"/>
        </w:numPr>
        <w:spacing w:line="276" w:lineRule="auto"/>
        <w:jc w:val="both"/>
        <w:rPr>
          <w:rFonts w:ascii="Times New Roman" w:hAnsi="Times New Roman"/>
          <w:sz w:val="24"/>
          <w:szCs w:val="24"/>
        </w:rPr>
      </w:pPr>
      <w:r w:rsidRPr="00E85B49">
        <w:rPr>
          <w:rFonts w:ascii="Times New Roman" w:hAnsi="Times New Roman"/>
          <w:sz w:val="24"/>
          <w:szCs w:val="24"/>
        </w:rPr>
        <w:t xml:space="preserve">Firma Proses tesisatının, araç-gereç ve donanımının sürekli uygunluğunu sağlamak içim Bakım sorumlusu tarafından yıllık bakım planı yapılır ve uygulanır. </w:t>
      </w:r>
    </w:p>
    <w:p w:rsidR="00B66A72" w:rsidRPr="00E85B49" w:rsidRDefault="00393433">
      <w:pPr>
        <w:pStyle w:val="ListeParagraf"/>
        <w:numPr>
          <w:ilvl w:val="0"/>
          <w:numId w:val="2"/>
        </w:numPr>
        <w:spacing w:line="276" w:lineRule="auto"/>
        <w:jc w:val="both"/>
        <w:rPr>
          <w:rFonts w:ascii="Times New Roman" w:hAnsi="Times New Roman"/>
          <w:sz w:val="24"/>
          <w:szCs w:val="24"/>
        </w:rPr>
      </w:pPr>
      <w:r w:rsidRPr="00E85B49">
        <w:rPr>
          <w:rFonts w:ascii="Times New Roman" w:hAnsi="Times New Roman"/>
          <w:sz w:val="24"/>
          <w:szCs w:val="24"/>
        </w:rPr>
        <w:t xml:space="preserve">Hizmet öncesi, sunumu ve sonrası yapılacak bakım ve kontroller ilgili </w:t>
      </w:r>
      <w:proofErr w:type="gramStart"/>
      <w:r w:rsidRPr="00E85B49">
        <w:rPr>
          <w:rFonts w:ascii="Times New Roman" w:hAnsi="Times New Roman"/>
          <w:sz w:val="24"/>
          <w:szCs w:val="24"/>
        </w:rPr>
        <w:t>prosedür</w:t>
      </w:r>
      <w:proofErr w:type="gramEnd"/>
      <w:r w:rsidRPr="00E85B49">
        <w:rPr>
          <w:rFonts w:ascii="Times New Roman" w:hAnsi="Times New Roman"/>
          <w:sz w:val="24"/>
          <w:szCs w:val="24"/>
        </w:rPr>
        <w:t xml:space="preserve"> ve talimatlarda belirtilmiştir. </w:t>
      </w:r>
    </w:p>
    <w:p w:rsidR="00B66A72" w:rsidRPr="00E85B49" w:rsidRDefault="00393433">
      <w:pPr>
        <w:pStyle w:val="ListeParagraf"/>
        <w:numPr>
          <w:ilvl w:val="0"/>
          <w:numId w:val="2"/>
        </w:numPr>
        <w:spacing w:line="276" w:lineRule="auto"/>
        <w:jc w:val="both"/>
        <w:rPr>
          <w:rFonts w:ascii="Times New Roman" w:hAnsi="Times New Roman"/>
          <w:sz w:val="24"/>
          <w:szCs w:val="24"/>
        </w:rPr>
      </w:pPr>
      <w:r w:rsidRPr="00E85B49">
        <w:rPr>
          <w:rFonts w:ascii="Times New Roman" w:hAnsi="Times New Roman"/>
          <w:sz w:val="24"/>
          <w:szCs w:val="24"/>
        </w:rPr>
        <w:t xml:space="preserve">Periyodik bakımlar için birim sorumluları gerekli hazırlığı ve yardımı bakım ekibine verir. </w:t>
      </w:r>
    </w:p>
    <w:p w:rsidR="00B66A72" w:rsidRPr="00E85B49" w:rsidRDefault="00393433">
      <w:pPr>
        <w:pStyle w:val="ListeParagraf"/>
        <w:numPr>
          <w:ilvl w:val="0"/>
          <w:numId w:val="2"/>
        </w:numPr>
        <w:spacing w:line="276" w:lineRule="auto"/>
        <w:jc w:val="both"/>
        <w:rPr>
          <w:rFonts w:ascii="Times New Roman" w:hAnsi="Times New Roman"/>
          <w:sz w:val="24"/>
          <w:szCs w:val="24"/>
        </w:rPr>
      </w:pPr>
      <w:r w:rsidRPr="00E85B49">
        <w:rPr>
          <w:rFonts w:ascii="Times New Roman" w:hAnsi="Times New Roman"/>
          <w:sz w:val="24"/>
          <w:szCs w:val="24"/>
        </w:rPr>
        <w:t>Arızalar için ilgili birim ‘</w:t>
      </w:r>
      <w:r w:rsidRPr="00E85B49">
        <w:rPr>
          <w:rFonts w:ascii="Times New Roman" w:hAnsi="Times New Roman"/>
          <w:i/>
          <w:sz w:val="24"/>
          <w:szCs w:val="24"/>
        </w:rPr>
        <w:t>Teknik Servis Talep Formu’</w:t>
      </w:r>
      <w:r w:rsidRPr="00E85B49">
        <w:rPr>
          <w:rFonts w:ascii="Times New Roman" w:hAnsi="Times New Roman"/>
          <w:sz w:val="24"/>
          <w:szCs w:val="24"/>
        </w:rPr>
        <w:t xml:space="preserve"> doldurur ve bakım sorumlusuna iletir. Acil durumlarda her türlü iletişim metodu kullanılarak arıza bildirilir ve gerekli kayıtlar sonradan doldurulur. </w:t>
      </w:r>
    </w:p>
    <w:p w:rsidR="00B66A72" w:rsidRPr="00E85B49" w:rsidRDefault="00393433">
      <w:pPr>
        <w:pStyle w:val="ListeParagraf"/>
        <w:numPr>
          <w:ilvl w:val="0"/>
          <w:numId w:val="2"/>
        </w:numPr>
        <w:spacing w:line="276" w:lineRule="auto"/>
        <w:jc w:val="both"/>
        <w:rPr>
          <w:rFonts w:ascii="Times New Roman" w:hAnsi="Times New Roman"/>
          <w:sz w:val="24"/>
          <w:szCs w:val="24"/>
        </w:rPr>
      </w:pPr>
      <w:r w:rsidRPr="00E85B49">
        <w:rPr>
          <w:rFonts w:ascii="Times New Roman" w:hAnsi="Times New Roman"/>
          <w:sz w:val="24"/>
          <w:szCs w:val="24"/>
        </w:rPr>
        <w:t xml:space="preserve"> Eğer yetkili servise gerektiren bir durum var ise birim sorumlusu veya yönetim temsilcisi Satınalma Sorumlusuna bildirir. Rutin servis hizmetleri dışındaki durumlarda Yemekhane Sorumlusu durum bildirilir ve onayları alınır. </w:t>
      </w:r>
    </w:p>
    <w:p w:rsidR="00B66A72" w:rsidRPr="00E85B49" w:rsidRDefault="00393433">
      <w:pPr>
        <w:pStyle w:val="ListeParagraf"/>
        <w:numPr>
          <w:ilvl w:val="0"/>
          <w:numId w:val="2"/>
        </w:numPr>
        <w:spacing w:line="276" w:lineRule="auto"/>
        <w:jc w:val="both"/>
        <w:rPr>
          <w:rFonts w:ascii="Times New Roman" w:hAnsi="Times New Roman"/>
          <w:sz w:val="24"/>
          <w:szCs w:val="24"/>
        </w:rPr>
      </w:pPr>
      <w:r w:rsidRPr="00E85B49">
        <w:rPr>
          <w:rFonts w:ascii="Times New Roman" w:hAnsi="Times New Roman"/>
          <w:sz w:val="24"/>
          <w:szCs w:val="24"/>
        </w:rPr>
        <w:t xml:space="preserve">Bakım, onarım sırasında gereken malzeme ve yedek parça eksiği ilgili birime bildirilir. </w:t>
      </w:r>
    </w:p>
    <w:p w:rsidR="00B66A72" w:rsidRPr="00E85B49" w:rsidRDefault="00393433">
      <w:pPr>
        <w:pStyle w:val="ListeParagraf"/>
        <w:numPr>
          <w:ilvl w:val="0"/>
          <w:numId w:val="2"/>
        </w:numPr>
        <w:spacing w:line="276" w:lineRule="auto"/>
        <w:jc w:val="both"/>
        <w:rPr>
          <w:rFonts w:ascii="Times New Roman" w:hAnsi="Times New Roman"/>
          <w:sz w:val="24"/>
          <w:szCs w:val="24"/>
        </w:rPr>
      </w:pPr>
      <w:r w:rsidRPr="00E85B49">
        <w:rPr>
          <w:rFonts w:ascii="Times New Roman" w:hAnsi="Times New Roman"/>
          <w:sz w:val="24"/>
          <w:szCs w:val="24"/>
        </w:rPr>
        <w:t>Bakım sorumlusu arıza ve bakımının tam olarak bittiğine kanaat ettiğinde Yönetim temsilcisinin onayını almak için bildirir, onayını alır ve ilgili bakım talep takip sistemine kaydedilir.</w:t>
      </w:r>
    </w:p>
    <w:p w:rsidR="00F33E87" w:rsidRDefault="00393433" w:rsidP="00F33E87">
      <w:pPr>
        <w:pStyle w:val="ListeParagraf"/>
        <w:numPr>
          <w:ilvl w:val="1"/>
          <w:numId w:val="1"/>
        </w:numPr>
        <w:spacing w:line="276" w:lineRule="auto"/>
        <w:contextualSpacing/>
        <w:jc w:val="both"/>
        <w:rPr>
          <w:rFonts w:ascii="Times New Roman" w:hAnsi="Times New Roman"/>
          <w:b/>
          <w:sz w:val="24"/>
          <w:szCs w:val="24"/>
        </w:rPr>
      </w:pPr>
      <w:r w:rsidRPr="00E85B49">
        <w:rPr>
          <w:rFonts w:ascii="Times New Roman" w:hAnsi="Times New Roman"/>
          <w:b/>
          <w:sz w:val="24"/>
          <w:szCs w:val="24"/>
        </w:rPr>
        <w:t xml:space="preserve"> </w:t>
      </w:r>
      <w:proofErr w:type="gramStart"/>
      <w:r w:rsidRPr="00E85B49">
        <w:rPr>
          <w:rFonts w:ascii="Times New Roman" w:hAnsi="Times New Roman"/>
          <w:b/>
          <w:sz w:val="24"/>
          <w:szCs w:val="24"/>
        </w:rPr>
        <w:t>Arıza  Faaliyetleri</w:t>
      </w:r>
      <w:proofErr w:type="gramEnd"/>
    </w:p>
    <w:p w:rsidR="00F33E87" w:rsidRPr="00F33E87" w:rsidRDefault="00F33E87" w:rsidP="00F33E87">
      <w:pPr>
        <w:pStyle w:val="ListeParagraf"/>
        <w:numPr>
          <w:ilvl w:val="0"/>
          <w:numId w:val="7"/>
        </w:numPr>
        <w:spacing w:line="360" w:lineRule="auto"/>
        <w:contextualSpacing/>
        <w:jc w:val="both"/>
        <w:rPr>
          <w:rFonts w:ascii="Times New Roman" w:hAnsi="Times New Roman"/>
          <w:sz w:val="24"/>
          <w:szCs w:val="24"/>
        </w:rPr>
      </w:pPr>
      <w:r w:rsidRPr="00F33E87">
        <w:rPr>
          <w:rFonts w:ascii="Times New Roman" w:hAnsi="Times New Roman"/>
          <w:sz w:val="24"/>
          <w:szCs w:val="24"/>
        </w:rPr>
        <w:t>Arıza olduğu tespit edilen cihaz ve makina Birim Sorumlusuna bildirilir. Birim Sorumlusu arızayı değerlendirir ve ihtiyaç varsa arıza bildirim ile Bakım Sorumlusuna bildirir.</w:t>
      </w:r>
    </w:p>
    <w:p w:rsidR="00F33E87" w:rsidRPr="00F33E87" w:rsidRDefault="00F33E87" w:rsidP="00F33E87">
      <w:pPr>
        <w:pStyle w:val="ListeParagraf"/>
        <w:numPr>
          <w:ilvl w:val="0"/>
          <w:numId w:val="7"/>
        </w:numPr>
        <w:spacing w:line="360" w:lineRule="auto"/>
        <w:contextualSpacing/>
        <w:jc w:val="both"/>
        <w:rPr>
          <w:rFonts w:ascii="Times New Roman" w:hAnsi="Times New Roman"/>
          <w:b/>
          <w:sz w:val="24"/>
          <w:szCs w:val="24"/>
        </w:rPr>
      </w:pPr>
      <w:r w:rsidRPr="00F33E87">
        <w:rPr>
          <w:rFonts w:ascii="Times New Roman" w:hAnsi="Times New Roman"/>
          <w:sz w:val="24"/>
          <w:szCs w:val="24"/>
        </w:rPr>
        <w:t xml:space="preserve">Arızayı alan bakım sorumlusu arıza için müdahale planını hazırlar ve arızayı giderir. Giderilmeyen arızalar Birim Sorumlusuna bildirilir. </w:t>
      </w:r>
    </w:p>
    <w:p w:rsidR="00F33E87" w:rsidRPr="00F33E87" w:rsidRDefault="00F33E87" w:rsidP="00F33E87">
      <w:pPr>
        <w:contextualSpacing/>
        <w:rPr>
          <w:b/>
        </w:rPr>
      </w:pPr>
    </w:p>
    <w:p w:rsidR="00F33E87" w:rsidRDefault="00F33E87" w:rsidP="00F33E87">
      <w:pPr>
        <w:pStyle w:val="ListeParagraf"/>
        <w:numPr>
          <w:ilvl w:val="2"/>
          <w:numId w:val="1"/>
        </w:numPr>
        <w:spacing w:line="276" w:lineRule="auto"/>
        <w:contextualSpacing/>
        <w:jc w:val="both"/>
        <w:rPr>
          <w:rFonts w:ascii="Times New Roman" w:hAnsi="Times New Roman"/>
          <w:b/>
          <w:sz w:val="24"/>
          <w:szCs w:val="24"/>
        </w:rPr>
      </w:pPr>
      <w:r w:rsidRPr="00F33E87">
        <w:rPr>
          <w:rFonts w:ascii="Times New Roman" w:hAnsi="Times New Roman"/>
          <w:b/>
          <w:sz w:val="24"/>
          <w:szCs w:val="24"/>
        </w:rPr>
        <w:t xml:space="preserve"> Taleplerin Gelmesi</w:t>
      </w:r>
    </w:p>
    <w:p w:rsidR="00F33E87" w:rsidRPr="007063F2" w:rsidRDefault="007063F2" w:rsidP="007063F2">
      <w:pPr>
        <w:spacing w:line="360" w:lineRule="auto"/>
        <w:ind w:firstLine="360"/>
      </w:pPr>
      <w:r w:rsidRPr="00A07569">
        <w:t>EBYS sistemi ve diğer iletişim kanalları aracılığı</w:t>
      </w:r>
      <w:r>
        <w:t xml:space="preserve"> (Talep Takip, Destek Masası)</w:t>
      </w:r>
      <w:r w:rsidRPr="00A07569">
        <w:t xml:space="preserve"> ile </w:t>
      </w:r>
      <w:r>
        <w:t xml:space="preserve">arıza talebi </w:t>
      </w:r>
      <w:r w:rsidRPr="00A07569">
        <w:t>bildirilir</w:t>
      </w:r>
      <w:r>
        <w:t xml:space="preserve">. Gelen Arıza talepleri ilgili teknik personele sevk edilir. Arıza ilgili teknik personel tarafından giderilir, ilgili teknik personel tarafından giderilemeyen arızalar dış tedarikçiler aracılığı ile yaptırılır. </w:t>
      </w:r>
    </w:p>
    <w:p w:rsidR="00B66A72" w:rsidRPr="00E85B49" w:rsidRDefault="00393433">
      <w:pPr>
        <w:pStyle w:val="ListeParagraf"/>
        <w:numPr>
          <w:ilvl w:val="1"/>
          <w:numId w:val="1"/>
        </w:numPr>
        <w:spacing w:line="276" w:lineRule="auto"/>
        <w:contextualSpacing/>
        <w:jc w:val="both"/>
        <w:rPr>
          <w:rFonts w:ascii="Times New Roman" w:hAnsi="Times New Roman"/>
          <w:b/>
          <w:sz w:val="24"/>
          <w:szCs w:val="24"/>
        </w:rPr>
      </w:pPr>
      <w:r w:rsidRPr="00E85B49">
        <w:rPr>
          <w:rFonts w:ascii="Times New Roman" w:hAnsi="Times New Roman"/>
          <w:b/>
          <w:sz w:val="24"/>
          <w:szCs w:val="24"/>
        </w:rPr>
        <w:t>Birimlerin Yapacakları İşlemler</w:t>
      </w:r>
    </w:p>
    <w:p w:rsidR="007063F2" w:rsidRDefault="00393433" w:rsidP="007063F2">
      <w:pPr>
        <w:pStyle w:val="ListeParagraf"/>
        <w:spacing w:line="276" w:lineRule="auto"/>
        <w:ind w:firstLine="708"/>
        <w:jc w:val="both"/>
        <w:rPr>
          <w:rFonts w:ascii="Times New Roman" w:hAnsi="Times New Roman"/>
          <w:sz w:val="24"/>
          <w:szCs w:val="24"/>
        </w:rPr>
      </w:pPr>
      <w:r w:rsidRPr="00E85B49">
        <w:rPr>
          <w:rFonts w:ascii="Times New Roman" w:hAnsi="Times New Roman"/>
          <w:sz w:val="24"/>
          <w:szCs w:val="24"/>
        </w:rPr>
        <w:t xml:space="preserve">Birimlerin yapacakları işlemler kendi iş akış süreçlerine göre yürütülür. </w:t>
      </w:r>
    </w:p>
    <w:p w:rsidR="007063F2" w:rsidRDefault="007063F2" w:rsidP="007063F2">
      <w:pPr>
        <w:pStyle w:val="ListeParagraf"/>
        <w:spacing w:line="276" w:lineRule="auto"/>
        <w:ind w:firstLine="708"/>
        <w:jc w:val="both"/>
        <w:rPr>
          <w:rFonts w:ascii="Times New Roman" w:hAnsi="Times New Roman"/>
          <w:sz w:val="24"/>
          <w:szCs w:val="24"/>
        </w:rPr>
      </w:pPr>
    </w:p>
    <w:p w:rsidR="007063F2" w:rsidRPr="007063F2" w:rsidRDefault="007063F2" w:rsidP="007063F2">
      <w:pPr>
        <w:pStyle w:val="ListeParagraf"/>
        <w:numPr>
          <w:ilvl w:val="1"/>
          <w:numId w:val="1"/>
        </w:numPr>
        <w:spacing w:line="360" w:lineRule="auto"/>
        <w:rPr>
          <w:rFonts w:ascii="Times New Roman" w:hAnsi="Times New Roman"/>
          <w:b/>
          <w:sz w:val="24"/>
          <w:szCs w:val="24"/>
        </w:rPr>
      </w:pPr>
      <w:r w:rsidRPr="007063F2">
        <w:rPr>
          <w:rFonts w:ascii="Times New Roman" w:hAnsi="Times New Roman"/>
          <w:b/>
          <w:sz w:val="24"/>
          <w:szCs w:val="24"/>
        </w:rPr>
        <w:t>Araç İşleri</w:t>
      </w:r>
    </w:p>
    <w:p w:rsidR="007063F2" w:rsidRPr="00DF60D2" w:rsidRDefault="007063F2" w:rsidP="007063F2">
      <w:pPr>
        <w:spacing w:line="360" w:lineRule="auto"/>
        <w:ind w:firstLine="567"/>
      </w:pPr>
      <w:r w:rsidRPr="00DF60D2">
        <w:lastRenderedPageBreak/>
        <w:t>Motorlu taşıtların (Araçların) periyodik bakımları üreticinin öngördüğü zamanlarda yapılır. Periyodik bakım zamanı gelen araçlar, aracı kullanan şoför tarafından bildirilir.</w:t>
      </w:r>
    </w:p>
    <w:p w:rsidR="007063F2" w:rsidRPr="00E85B49" w:rsidRDefault="007063F2">
      <w:pPr>
        <w:pStyle w:val="ListeParagraf"/>
        <w:spacing w:line="276" w:lineRule="auto"/>
        <w:jc w:val="both"/>
        <w:rPr>
          <w:rFonts w:ascii="Times New Roman" w:hAnsi="Times New Roman"/>
          <w:sz w:val="24"/>
          <w:szCs w:val="24"/>
        </w:rPr>
      </w:pPr>
      <w:bookmarkStart w:id="0" w:name="_GoBack"/>
      <w:bookmarkEnd w:id="0"/>
    </w:p>
    <w:p w:rsidR="00B66A72" w:rsidRPr="00E85B49" w:rsidRDefault="00393433">
      <w:pPr>
        <w:pStyle w:val="ListeParagraf"/>
        <w:spacing w:line="276" w:lineRule="auto"/>
        <w:jc w:val="both"/>
        <w:rPr>
          <w:rFonts w:ascii="Times New Roman" w:hAnsi="Times New Roman"/>
          <w:b/>
          <w:sz w:val="24"/>
          <w:szCs w:val="24"/>
        </w:rPr>
      </w:pPr>
      <w:r w:rsidRPr="00E85B49">
        <w:rPr>
          <w:rFonts w:ascii="Times New Roman" w:hAnsi="Times New Roman"/>
          <w:b/>
          <w:sz w:val="24"/>
          <w:szCs w:val="24"/>
        </w:rPr>
        <w:t>6. İLGİLİ DOKÜMANLAR</w:t>
      </w:r>
    </w:p>
    <w:p w:rsidR="00B66A72" w:rsidRPr="00E85B49" w:rsidRDefault="00393433">
      <w:pPr>
        <w:pStyle w:val="ListeParagraf"/>
        <w:numPr>
          <w:ilvl w:val="0"/>
          <w:numId w:val="4"/>
        </w:numPr>
        <w:spacing w:line="276" w:lineRule="auto"/>
        <w:jc w:val="both"/>
        <w:rPr>
          <w:rFonts w:ascii="Times New Roman" w:hAnsi="Times New Roman"/>
          <w:sz w:val="24"/>
          <w:szCs w:val="24"/>
        </w:rPr>
      </w:pPr>
      <w:r w:rsidRPr="00E85B49">
        <w:rPr>
          <w:rFonts w:ascii="Times New Roman" w:hAnsi="Times New Roman"/>
          <w:sz w:val="24"/>
          <w:szCs w:val="24"/>
        </w:rPr>
        <w:t>PR-018 Satın Alma ve İhale Prosedürü</w:t>
      </w:r>
    </w:p>
    <w:p w:rsidR="00B66A72" w:rsidRPr="00E85B49" w:rsidRDefault="00393433">
      <w:pPr>
        <w:pStyle w:val="ListeParagraf"/>
        <w:numPr>
          <w:ilvl w:val="0"/>
          <w:numId w:val="4"/>
        </w:numPr>
        <w:spacing w:line="276" w:lineRule="auto"/>
        <w:jc w:val="both"/>
        <w:rPr>
          <w:rFonts w:ascii="Times New Roman" w:hAnsi="Times New Roman"/>
          <w:sz w:val="24"/>
          <w:szCs w:val="24"/>
        </w:rPr>
      </w:pPr>
      <w:r w:rsidRPr="00E85B49">
        <w:rPr>
          <w:rFonts w:ascii="Times New Roman" w:hAnsi="Times New Roman"/>
          <w:sz w:val="24"/>
          <w:szCs w:val="24"/>
        </w:rPr>
        <w:t>İA-030 Bilgi İşlem Bakım-Onarım İş Akışı</w:t>
      </w:r>
    </w:p>
    <w:p w:rsidR="00B66A72" w:rsidRPr="00E85B49" w:rsidRDefault="00393433">
      <w:pPr>
        <w:pStyle w:val="ListeParagraf"/>
        <w:numPr>
          <w:ilvl w:val="0"/>
          <w:numId w:val="4"/>
        </w:numPr>
        <w:spacing w:line="276" w:lineRule="auto"/>
        <w:jc w:val="both"/>
        <w:rPr>
          <w:rFonts w:ascii="Times New Roman" w:hAnsi="Times New Roman"/>
          <w:sz w:val="24"/>
          <w:szCs w:val="24"/>
        </w:rPr>
      </w:pPr>
      <w:r w:rsidRPr="00E85B49">
        <w:rPr>
          <w:rFonts w:ascii="Times New Roman" w:hAnsi="Times New Roman"/>
          <w:sz w:val="24"/>
          <w:szCs w:val="24"/>
        </w:rPr>
        <w:t xml:space="preserve">LST-021 Periyodik Bakım Takip Listesi </w:t>
      </w:r>
    </w:p>
    <w:p w:rsidR="00B66A72" w:rsidRPr="00E85B49" w:rsidRDefault="00393433">
      <w:pPr>
        <w:pStyle w:val="ListeParagraf"/>
        <w:numPr>
          <w:ilvl w:val="0"/>
          <w:numId w:val="4"/>
        </w:numPr>
        <w:spacing w:line="276" w:lineRule="auto"/>
        <w:jc w:val="both"/>
        <w:rPr>
          <w:rFonts w:ascii="Times New Roman" w:hAnsi="Times New Roman"/>
          <w:sz w:val="24"/>
          <w:szCs w:val="24"/>
        </w:rPr>
      </w:pPr>
      <w:r w:rsidRPr="00E85B49">
        <w:rPr>
          <w:rFonts w:ascii="Times New Roman" w:hAnsi="Times New Roman"/>
          <w:sz w:val="24"/>
          <w:szCs w:val="24"/>
        </w:rPr>
        <w:t>FR-012 Teknik Servis Talep Formu</w:t>
      </w:r>
    </w:p>
    <w:p w:rsidR="00B66A72" w:rsidRPr="00E85B49" w:rsidRDefault="00393433">
      <w:pPr>
        <w:pStyle w:val="ListeParagraf"/>
        <w:numPr>
          <w:ilvl w:val="0"/>
          <w:numId w:val="4"/>
        </w:numPr>
        <w:spacing w:line="276" w:lineRule="auto"/>
        <w:jc w:val="both"/>
        <w:rPr>
          <w:rFonts w:ascii="Times New Roman" w:hAnsi="Times New Roman"/>
          <w:sz w:val="24"/>
          <w:szCs w:val="24"/>
        </w:rPr>
      </w:pPr>
      <w:r w:rsidRPr="00E85B49">
        <w:rPr>
          <w:rFonts w:ascii="Times New Roman" w:hAnsi="Times New Roman"/>
          <w:sz w:val="24"/>
          <w:szCs w:val="24"/>
        </w:rPr>
        <w:t>DKD-001 Taşınır Mal Yönetmeliği</w:t>
      </w:r>
    </w:p>
    <w:p w:rsidR="00B66A72" w:rsidRPr="00E85B49" w:rsidRDefault="00231674">
      <w:pPr>
        <w:pStyle w:val="ListeParagraf"/>
        <w:spacing w:line="276" w:lineRule="auto"/>
        <w:ind w:left="720" w:hanging="360"/>
        <w:jc w:val="both"/>
        <w:rPr>
          <w:rFonts w:ascii="Times New Roman" w:hAnsi="Times New Roman"/>
          <w:sz w:val="24"/>
          <w:szCs w:val="24"/>
        </w:rPr>
      </w:pPr>
    </w:p>
    <w:p w:rsidR="00B66A72" w:rsidRPr="00E85B49" w:rsidRDefault="00393433">
      <w:pPr>
        <w:pStyle w:val="ListeParagraf"/>
        <w:spacing w:line="276" w:lineRule="auto"/>
        <w:jc w:val="both"/>
        <w:rPr>
          <w:rFonts w:ascii="Times New Roman" w:hAnsi="Times New Roman"/>
          <w:sz w:val="24"/>
          <w:szCs w:val="24"/>
        </w:rPr>
      </w:pPr>
      <w:r w:rsidRPr="00E85B49">
        <w:rPr>
          <w:rFonts w:ascii="Times New Roman" w:hAnsi="Times New Roman"/>
          <w:b/>
          <w:sz w:val="24"/>
          <w:szCs w:val="24"/>
        </w:rPr>
        <w:t>7. REVİZYON TAKİP TABLOSU</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46"/>
        <w:gridCol w:w="1859"/>
        <w:gridCol w:w="5779"/>
      </w:tblGrid>
      <w:tr w:rsidR="00B66A72" w:rsidRPr="00E85B49" w:rsidTr="008254E9">
        <w:trPr>
          <w:trHeight w:val="153"/>
        </w:trPr>
        <w:tc>
          <w:tcPr>
            <w:tcW w:w="1946" w:type="dxa"/>
            <w:tcBorders>
              <w:top w:val="single" w:sz="4" w:space="0" w:color="auto"/>
              <w:left w:val="single" w:sz="4" w:space="0" w:color="auto"/>
              <w:bottom w:val="single" w:sz="4" w:space="0" w:color="auto"/>
              <w:right w:val="single" w:sz="4" w:space="0" w:color="auto"/>
            </w:tcBorders>
            <w:vAlign w:val="center"/>
            <w:hideMark/>
          </w:tcPr>
          <w:p w:rsidR="00B66A72" w:rsidRPr="00E85B49" w:rsidRDefault="00393433">
            <w:pPr>
              <w:spacing w:line="276" w:lineRule="auto"/>
              <w:rPr>
                <w:b/>
              </w:rPr>
            </w:pPr>
            <w:r w:rsidRPr="00E85B49">
              <w:rPr>
                <w:b/>
              </w:rPr>
              <w:t xml:space="preserve">REVİZYON NO     </w:t>
            </w:r>
          </w:p>
        </w:tc>
        <w:tc>
          <w:tcPr>
            <w:tcW w:w="1859" w:type="dxa"/>
            <w:tcBorders>
              <w:top w:val="single" w:sz="4" w:space="0" w:color="auto"/>
              <w:left w:val="single" w:sz="4" w:space="0" w:color="auto"/>
              <w:bottom w:val="single" w:sz="4" w:space="0" w:color="auto"/>
              <w:right w:val="single" w:sz="4" w:space="0" w:color="auto"/>
            </w:tcBorders>
            <w:vAlign w:val="center"/>
            <w:hideMark/>
          </w:tcPr>
          <w:p w:rsidR="00B66A72" w:rsidRPr="00E85B49" w:rsidRDefault="00393433">
            <w:pPr>
              <w:spacing w:line="276" w:lineRule="auto"/>
              <w:rPr>
                <w:b/>
              </w:rPr>
            </w:pPr>
            <w:r w:rsidRPr="00E85B49">
              <w:rPr>
                <w:b/>
              </w:rPr>
              <w:t>TARİH</w:t>
            </w:r>
          </w:p>
        </w:tc>
        <w:tc>
          <w:tcPr>
            <w:tcW w:w="5779" w:type="dxa"/>
            <w:tcBorders>
              <w:top w:val="single" w:sz="4" w:space="0" w:color="auto"/>
              <w:left w:val="single" w:sz="4" w:space="0" w:color="auto"/>
              <w:bottom w:val="single" w:sz="4" w:space="0" w:color="auto"/>
              <w:right w:val="single" w:sz="4" w:space="0" w:color="auto"/>
            </w:tcBorders>
            <w:vAlign w:val="center"/>
            <w:hideMark/>
          </w:tcPr>
          <w:p w:rsidR="00B66A72" w:rsidRPr="00E85B49" w:rsidRDefault="00393433">
            <w:pPr>
              <w:spacing w:line="276" w:lineRule="auto"/>
              <w:rPr>
                <w:b/>
              </w:rPr>
            </w:pPr>
            <w:r w:rsidRPr="00E85B49">
              <w:rPr>
                <w:b/>
              </w:rPr>
              <w:t>AÇIKLAMA</w:t>
            </w:r>
          </w:p>
        </w:tc>
      </w:tr>
      <w:tr w:rsidR="00B66A72" w:rsidRPr="00E85B49" w:rsidTr="008254E9">
        <w:trPr>
          <w:trHeight w:val="153"/>
        </w:trPr>
        <w:tc>
          <w:tcPr>
            <w:tcW w:w="1946" w:type="dxa"/>
            <w:tcBorders>
              <w:top w:val="single" w:sz="4" w:space="0" w:color="auto"/>
              <w:left w:val="single" w:sz="4" w:space="0" w:color="auto"/>
              <w:bottom w:val="single" w:sz="4" w:space="0" w:color="auto"/>
              <w:right w:val="single" w:sz="4" w:space="0" w:color="auto"/>
            </w:tcBorders>
            <w:vAlign w:val="center"/>
            <w:hideMark/>
          </w:tcPr>
          <w:p w:rsidR="00B66A72" w:rsidRPr="00E85B49" w:rsidRDefault="00393433">
            <w:pPr>
              <w:spacing w:line="276" w:lineRule="auto"/>
            </w:pPr>
            <w:r w:rsidRPr="00E85B49">
              <w:t>000</w:t>
            </w:r>
          </w:p>
        </w:tc>
        <w:tc>
          <w:tcPr>
            <w:tcW w:w="1859" w:type="dxa"/>
            <w:tcBorders>
              <w:top w:val="single" w:sz="4" w:space="0" w:color="auto"/>
              <w:left w:val="single" w:sz="4" w:space="0" w:color="auto"/>
              <w:bottom w:val="single" w:sz="4" w:space="0" w:color="auto"/>
              <w:right w:val="single" w:sz="4" w:space="0" w:color="auto"/>
            </w:tcBorders>
            <w:vAlign w:val="center"/>
            <w:hideMark/>
          </w:tcPr>
          <w:p w:rsidR="00B66A72" w:rsidRPr="00E85B49" w:rsidRDefault="00393433">
            <w:pPr>
              <w:spacing w:line="276" w:lineRule="auto"/>
            </w:pPr>
            <w:r w:rsidRPr="00E85B49">
              <w:t>03.08.2020</w:t>
            </w:r>
          </w:p>
        </w:tc>
        <w:tc>
          <w:tcPr>
            <w:tcW w:w="5779" w:type="dxa"/>
            <w:tcBorders>
              <w:top w:val="single" w:sz="4" w:space="0" w:color="auto"/>
              <w:left w:val="single" w:sz="4" w:space="0" w:color="auto"/>
              <w:bottom w:val="single" w:sz="4" w:space="0" w:color="auto"/>
              <w:right w:val="single" w:sz="4" w:space="0" w:color="auto"/>
            </w:tcBorders>
            <w:vAlign w:val="center"/>
            <w:hideMark/>
          </w:tcPr>
          <w:p w:rsidR="00B66A72" w:rsidRPr="00E85B49" w:rsidRDefault="00393433">
            <w:pPr>
              <w:spacing w:line="276" w:lineRule="auto"/>
            </w:pPr>
            <w:r w:rsidRPr="00E85B49">
              <w:t>İlk yayın.</w:t>
            </w:r>
          </w:p>
        </w:tc>
      </w:tr>
      <w:tr w:rsidR="00B66A72" w:rsidRPr="00E85B49" w:rsidTr="008254E9">
        <w:trPr>
          <w:trHeight w:val="153"/>
        </w:trPr>
        <w:tc>
          <w:tcPr>
            <w:tcW w:w="1946" w:type="dxa"/>
            <w:tcBorders>
              <w:top w:val="single" w:sz="4" w:space="0" w:color="auto"/>
              <w:left w:val="single" w:sz="4" w:space="0" w:color="auto"/>
              <w:bottom w:val="single" w:sz="4" w:space="0" w:color="auto"/>
              <w:right w:val="single" w:sz="4" w:space="0" w:color="auto"/>
            </w:tcBorders>
            <w:vAlign w:val="center"/>
          </w:tcPr>
          <w:p w:rsidR="00B66A72" w:rsidRPr="00E85B49" w:rsidRDefault="00393433">
            <w:pPr>
              <w:spacing w:line="276" w:lineRule="auto"/>
            </w:pPr>
            <w:r w:rsidRPr="00E85B49">
              <w:t>001</w:t>
            </w:r>
          </w:p>
        </w:tc>
        <w:tc>
          <w:tcPr>
            <w:tcW w:w="1859" w:type="dxa"/>
            <w:tcBorders>
              <w:top w:val="single" w:sz="4" w:space="0" w:color="auto"/>
              <w:left w:val="single" w:sz="4" w:space="0" w:color="auto"/>
              <w:bottom w:val="single" w:sz="4" w:space="0" w:color="auto"/>
              <w:right w:val="single" w:sz="4" w:space="0" w:color="auto"/>
            </w:tcBorders>
            <w:vAlign w:val="center"/>
          </w:tcPr>
          <w:p w:rsidR="00B66A72" w:rsidRPr="00E85B49" w:rsidRDefault="00393433">
            <w:pPr>
              <w:spacing w:line="276" w:lineRule="auto"/>
            </w:pPr>
            <w:r w:rsidRPr="00E85B49">
              <w:t>09.09.2022</w:t>
            </w:r>
          </w:p>
        </w:tc>
        <w:tc>
          <w:tcPr>
            <w:tcW w:w="5779" w:type="dxa"/>
            <w:tcBorders>
              <w:top w:val="single" w:sz="4" w:space="0" w:color="auto"/>
              <w:left w:val="single" w:sz="4" w:space="0" w:color="auto"/>
              <w:bottom w:val="single" w:sz="4" w:space="0" w:color="auto"/>
              <w:right w:val="single" w:sz="4" w:space="0" w:color="auto"/>
            </w:tcBorders>
            <w:vAlign w:val="center"/>
          </w:tcPr>
          <w:p w:rsidR="00B66A72" w:rsidRPr="00E85B49" w:rsidRDefault="00393433">
            <w:pPr>
              <w:spacing w:line="276" w:lineRule="auto"/>
            </w:pPr>
            <w:r w:rsidRPr="00E85B49">
              <w:t>İlgili Dokümanlar kısmında doküman kodu güncellenmiştir.</w:t>
            </w:r>
          </w:p>
        </w:tc>
      </w:tr>
      <w:tr w:rsidR="007063F2" w:rsidRPr="00E85B49" w:rsidTr="008254E9">
        <w:trPr>
          <w:trHeight w:val="153"/>
        </w:trPr>
        <w:tc>
          <w:tcPr>
            <w:tcW w:w="1946" w:type="dxa"/>
            <w:tcBorders>
              <w:top w:val="single" w:sz="4" w:space="0" w:color="auto"/>
              <w:left w:val="single" w:sz="4" w:space="0" w:color="auto"/>
              <w:bottom w:val="single" w:sz="4" w:space="0" w:color="auto"/>
              <w:right w:val="single" w:sz="4" w:space="0" w:color="auto"/>
            </w:tcBorders>
            <w:vAlign w:val="center"/>
          </w:tcPr>
          <w:p w:rsidR="007063F2" w:rsidRPr="00E85B49" w:rsidRDefault="007063F2">
            <w:pPr>
              <w:spacing w:line="276" w:lineRule="auto"/>
            </w:pPr>
            <w:r>
              <w:t>002</w:t>
            </w:r>
          </w:p>
        </w:tc>
        <w:tc>
          <w:tcPr>
            <w:tcW w:w="1859" w:type="dxa"/>
            <w:tcBorders>
              <w:top w:val="single" w:sz="4" w:space="0" w:color="auto"/>
              <w:left w:val="single" w:sz="4" w:space="0" w:color="auto"/>
              <w:bottom w:val="single" w:sz="4" w:space="0" w:color="auto"/>
              <w:right w:val="single" w:sz="4" w:space="0" w:color="auto"/>
            </w:tcBorders>
            <w:vAlign w:val="center"/>
          </w:tcPr>
          <w:p w:rsidR="007063F2" w:rsidRPr="00E85B49" w:rsidRDefault="007063F2">
            <w:pPr>
              <w:spacing w:line="276" w:lineRule="auto"/>
            </w:pPr>
            <w:r>
              <w:t>12.10.2023</w:t>
            </w:r>
          </w:p>
        </w:tc>
        <w:tc>
          <w:tcPr>
            <w:tcW w:w="5779" w:type="dxa"/>
            <w:tcBorders>
              <w:top w:val="single" w:sz="4" w:space="0" w:color="auto"/>
              <w:left w:val="single" w:sz="4" w:space="0" w:color="auto"/>
              <w:bottom w:val="single" w:sz="4" w:space="0" w:color="auto"/>
              <w:right w:val="single" w:sz="4" w:space="0" w:color="auto"/>
            </w:tcBorders>
            <w:vAlign w:val="center"/>
          </w:tcPr>
          <w:p w:rsidR="007063F2" w:rsidRPr="00E85B49" w:rsidRDefault="007063F2">
            <w:pPr>
              <w:spacing w:line="276" w:lineRule="auto"/>
            </w:pPr>
            <w:r>
              <w:t>Y</w:t>
            </w:r>
            <w:r w:rsidR="00622165">
              <w:t xml:space="preserve">apı işleri Teknik Daire Başkanlığı </w:t>
            </w:r>
            <w:proofErr w:type="gramStart"/>
            <w:r w:rsidR="00622165">
              <w:t>dahil</w:t>
            </w:r>
            <w:proofErr w:type="gramEnd"/>
            <w:r w:rsidR="00622165">
              <w:t xml:space="preserve"> edilerek periyodik bakım faaliyetleri güncellenmiştir.</w:t>
            </w:r>
            <w:r w:rsidR="0072346C">
              <w:t xml:space="preserve"> Kontrol kısmı güncellenmiştir.</w:t>
            </w:r>
          </w:p>
        </w:tc>
      </w:tr>
      <w:tr w:rsidR="008254E9" w:rsidRPr="00E85B49" w:rsidTr="008254E9">
        <w:trPr>
          <w:trHeight w:val="153"/>
        </w:trPr>
        <w:tc>
          <w:tcPr>
            <w:tcW w:w="1946" w:type="dxa"/>
            <w:tcBorders>
              <w:top w:val="single" w:sz="4" w:space="0" w:color="auto"/>
              <w:left w:val="single" w:sz="4" w:space="0" w:color="auto"/>
              <w:bottom w:val="single" w:sz="4" w:space="0" w:color="auto"/>
              <w:right w:val="single" w:sz="4" w:space="0" w:color="auto"/>
            </w:tcBorders>
            <w:vAlign w:val="center"/>
          </w:tcPr>
          <w:p w:rsidR="008254E9" w:rsidRDefault="008254E9" w:rsidP="008254E9">
            <w:pPr>
              <w:spacing w:after="160" w:line="252" w:lineRule="auto"/>
              <w:rPr>
                <w:lang w:eastAsia="en-US"/>
              </w:rPr>
            </w:pPr>
          </w:p>
        </w:tc>
        <w:tc>
          <w:tcPr>
            <w:tcW w:w="1859" w:type="dxa"/>
            <w:tcBorders>
              <w:top w:val="single" w:sz="4" w:space="0" w:color="auto"/>
              <w:left w:val="single" w:sz="4" w:space="0" w:color="auto"/>
              <w:bottom w:val="single" w:sz="4" w:space="0" w:color="auto"/>
              <w:right w:val="single" w:sz="4" w:space="0" w:color="auto"/>
            </w:tcBorders>
            <w:vAlign w:val="center"/>
          </w:tcPr>
          <w:p w:rsidR="008254E9" w:rsidRDefault="008254E9" w:rsidP="008254E9">
            <w:pPr>
              <w:spacing w:after="160" w:line="252" w:lineRule="auto"/>
              <w:rPr>
                <w:lang w:eastAsia="en-US"/>
              </w:rPr>
            </w:pPr>
          </w:p>
        </w:tc>
        <w:tc>
          <w:tcPr>
            <w:tcW w:w="5779" w:type="dxa"/>
            <w:tcBorders>
              <w:top w:val="single" w:sz="4" w:space="0" w:color="auto"/>
              <w:left w:val="single" w:sz="4" w:space="0" w:color="auto"/>
              <w:bottom w:val="single" w:sz="4" w:space="0" w:color="auto"/>
              <w:right w:val="single" w:sz="4" w:space="0" w:color="auto"/>
            </w:tcBorders>
            <w:vAlign w:val="center"/>
          </w:tcPr>
          <w:p w:rsidR="008254E9" w:rsidRDefault="008254E9" w:rsidP="0072346C">
            <w:pPr>
              <w:spacing w:after="160" w:line="252" w:lineRule="auto"/>
              <w:rPr>
                <w:lang w:eastAsia="en-US"/>
              </w:rPr>
            </w:pPr>
            <w:r>
              <w:rPr>
                <w:lang w:eastAsia="en-US"/>
              </w:rPr>
              <w:t xml:space="preserve"> </w:t>
            </w:r>
          </w:p>
        </w:tc>
      </w:tr>
    </w:tbl>
    <w:p w:rsidR="003D03F8" w:rsidRPr="00E85B49" w:rsidRDefault="003D03F8"/>
    <w:sectPr w:rsidR="003D03F8" w:rsidRPr="00E85B49" w:rsidSect="00E85B49">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74" w:rsidRDefault="00231674" w:rsidP="002773EF">
      <w:r>
        <w:separator/>
      </w:r>
    </w:p>
  </w:endnote>
  <w:endnote w:type="continuationSeparator" w:id="0">
    <w:p w:rsidR="00231674" w:rsidRDefault="00231674"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454" w:type="pct"/>
      <w:jc w:val="center"/>
      <w:tblLook w:val="04A0" w:firstRow="1" w:lastRow="0" w:firstColumn="1" w:lastColumn="0" w:noHBand="0" w:noVBand="1"/>
    </w:tblPr>
    <w:tblGrid>
      <w:gridCol w:w="3341"/>
      <w:gridCol w:w="3345"/>
      <w:gridCol w:w="3199"/>
    </w:tblGrid>
    <w:tr w:rsidR="002773EF" w:rsidTr="00E85B49">
      <w:trPr>
        <w:trHeight w:val="232"/>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E85B49">
      <w:trPr>
        <w:trHeight w:val="594"/>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AA52F7" w:rsidP="002773EF">
          <w:pPr>
            <w:pStyle w:val="AltBilgi"/>
            <w:jc w:val="center"/>
          </w:pPr>
          <w:r>
            <w:t>Şube Müdürü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74" w:rsidRDefault="00231674" w:rsidP="002773EF">
      <w:r>
        <w:separator/>
      </w:r>
    </w:p>
  </w:footnote>
  <w:footnote w:type="continuationSeparator" w:id="0">
    <w:p w:rsidR="00231674" w:rsidRDefault="00231674"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9953" w:type="dxa"/>
      <w:tblInd w:w="-431" w:type="dxa"/>
      <w:tblLook w:val="04A0" w:firstRow="1" w:lastRow="0" w:firstColumn="1" w:lastColumn="0" w:noHBand="0" w:noVBand="1"/>
    </w:tblPr>
    <w:tblGrid>
      <w:gridCol w:w="1726"/>
      <w:gridCol w:w="4512"/>
      <w:gridCol w:w="1858"/>
      <w:gridCol w:w="1857"/>
    </w:tblGrid>
    <w:tr w:rsidR="002773EF" w:rsidTr="00E85B49">
      <w:trPr>
        <w:trHeight w:val="376"/>
      </w:trPr>
      <w:tc>
        <w:tcPr>
          <w:tcW w:w="1726"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512"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Bakım Onarım Prosedürü</w:t>
          </w:r>
        </w:p>
      </w:tc>
      <w:tc>
        <w:tcPr>
          <w:tcW w:w="1858" w:type="dxa"/>
          <w:vAlign w:val="center"/>
        </w:tcPr>
        <w:p w:rsidR="002773EF" w:rsidRPr="004272E5" w:rsidRDefault="002773EF" w:rsidP="002773EF">
          <w:pPr>
            <w:pStyle w:val="stBilgi"/>
            <w:jc w:val="center"/>
            <w:rPr>
              <w:sz w:val="22"/>
            </w:rPr>
          </w:pPr>
          <w:r>
            <w:rPr>
              <w:sz w:val="22"/>
            </w:rPr>
            <w:t>Doküman No</w:t>
          </w:r>
        </w:p>
      </w:tc>
      <w:tc>
        <w:tcPr>
          <w:tcW w:w="1857" w:type="dxa"/>
          <w:vAlign w:val="center"/>
        </w:tcPr>
        <w:p w:rsidR="002773EF" w:rsidRPr="004272E5" w:rsidRDefault="002773EF" w:rsidP="002773EF">
          <w:pPr>
            <w:pStyle w:val="stBilgi"/>
            <w:jc w:val="center"/>
            <w:rPr>
              <w:sz w:val="22"/>
            </w:rPr>
          </w:pPr>
          <w:r>
            <w:rPr>
              <w:sz w:val="22"/>
            </w:rPr>
            <w:t>PR-021</w:t>
          </w:r>
        </w:p>
      </w:tc>
    </w:tr>
    <w:tr w:rsidR="002773EF" w:rsidTr="00E85B49">
      <w:trPr>
        <w:trHeight w:val="296"/>
      </w:trPr>
      <w:tc>
        <w:tcPr>
          <w:tcW w:w="1726" w:type="dxa"/>
          <w:vMerge/>
          <w:vAlign w:val="center"/>
        </w:tcPr>
        <w:p w:rsidR="002773EF" w:rsidRDefault="002773EF" w:rsidP="002773EF">
          <w:pPr>
            <w:pStyle w:val="stBilgi"/>
            <w:jc w:val="center"/>
          </w:pPr>
        </w:p>
      </w:tc>
      <w:tc>
        <w:tcPr>
          <w:tcW w:w="4512" w:type="dxa"/>
          <w:vMerge/>
          <w:vAlign w:val="center"/>
        </w:tcPr>
        <w:p w:rsidR="002773EF" w:rsidRPr="004272E5" w:rsidRDefault="002773EF" w:rsidP="002773EF">
          <w:pPr>
            <w:pStyle w:val="stBilgi"/>
            <w:jc w:val="center"/>
            <w:rPr>
              <w:sz w:val="22"/>
            </w:rPr>
          </w:pPr>
        </w:p>
      </w:tc>
      <w:tc>
        <w:tcPr>
          <w:tcW w:w="1858" w:type="dxa"/>
          <w:vAlign w:val="center"/>
        </w:tcPr>
        <w:p w:rsidR="002773EF" w:rsidRPr="004272E5" w:rsidRDefault="002773EF" w:rsidP="002773EF">
          <w:pPr>
            <w:pStyle w:val="stBilgi"/>
            <w:jc w:val="center"/>
            <w:rPr>
              <w:sz w:val="22"/>
            </w:rPr>
          </w:pPr>
          <w:r>
            <w:rPr>
              <w:sz w:val="22"/>
            </w:rPr>
            <w:t>İlk Yayın Tarihi</w:t>
          </w:r>
        </w:p>
      </w:tc>
      <w:tc>
        <w:tcPr>
          <w:tcW w:w="1857" w:type="dxa"/>
          <w:vAlign w:val="center"/>
        </w:tcPr>
        <w:p w:rsidR="002773EF" w:rsidRPr="004272E5" w:rsidRDefault="002773EF" w:rsidP="002773EF">
          <w:pPr>
            <w:pStyle w:val="stBilgi"/>
            <w:jc w:val="center"/>
            <w:rPr>
              <w:sz w:val="22"/>
            </w:rPr>
          </w:pPr>
          <w:r>
            <w:rPr>
              <w:sz w:val="22"/>
            </w:rPr>
            <w:t>3.8.2020</w:t>
          </w:r>
        </w:p>
      </w:tc>
    </w:tr>
    <w:tr w:rsidR="002773EF" w:rsidTr="00E85B49">
      <w:trPr>
        <w:trHeight w:val="260"/>
      </w:trPr>
      <w:tc>
        <w:tcPr>
          <w:tcW w:w="1726" w:type="dxa"/>
          <w:vMerge/>
          <w:vAlign w:val="center"/>
        </w:tcPr>
        <w:p w:rsidR="002773EF" w:rsidRDefault="002773EF" w:rsidP="002773EF">
          <w:pPr>
            <w:pStyle w:val="stBilgi"/>
            <w:jc w:val="center"/>
          </w:pPr>
        </w:p>
      </w:tc>
      <w:tc>
        <w:tcPr>
          <w:tcW w:w="4512" w:type="dxa"/>
          <w:vMerge/>
          <w:vAlign w:val="center"/>
        </w:tcPr>
        <w:p w:rsidR="002773EF" w:rsidRPr="004272E5" w:rsidRDefault="002773EF" w:rsidP="002773EF">
          <w:pPr>
            <w:pStyle w:val="stBilgi"/>
            <w:jc w:val="center"/>
            <w:rPr>
              <w:sz w:val="22"/>
            </w:rPr>
          </w:pPr>
        </w:p>
      </w:tc>
      <w:tc>
        <w:tcPr>
          <w:tcW w:w="1858" w:type="dxa"/>
          <w:vAlign w:val="center"/>
        </w:tcPr>
        <w:p w:rsidR="002773EF" w:rsidRPr="004272E5" w:rsidRDefault="002773EF" w:rsidP="002773EF">
          <w:pPr>
            <w:pStyle w:val="stBilgi"/>
            <w:jc w:val="center"/>
            <w:rPr>
              <w:sz w:val="22"/>
            </w:rPr>
          </w:pPr>
          <w:r>
            <w:rPr>
              <w:sz w:val="22"/>
            </w:rPr>
            <w:t>Revizyon Tarihi</w:t>
          </w:r>
        </w:p>
      </w:tc>
      <w:tc>
        <w:tcPr>
          <w:tcW w:w="1857" w:type="dxa"/>
          <w:vAlign w:val="center"/>
        </w:tcPr>
        <w:p w:rsidR="002773EF" w:rsidRPr="004272E5" w:rsidRDefault="008254E9" w:rsidP="002773EF">
          <w:pPr>
            <w:pStyle w:val="stBilgi"/>
            <w:jc w:val="center"/>
            <w:rPr>
              <w:sz w:val="22"/>
            </w:rPr>
          </w:pPr>
          <w:r>
            <w:rPr>
              <w:sz w:val="22"/>
            </w:rPr>
            <w:t>22.1.2024</w:t>
          </w:r>
        </w:p>
      </w:tc>
    </w:tr>
    <w:tr w:rsidR="002773EF" w:rsidTr="00E85B49">
      <w:trPr>
        <w:trHeight w:val="367"/>
      </w:trPr>
      <w:tc>
        <w:tcPr>
          <w:tcW w:w="1726" w:type="dxa"/>
          <w:vMerge/>
          <w:vAlign w:val="center"/>
        </w:tcPr>
        <w:p w:rsidR="002773EF" w:rsidRDefault="002773EF" w:rsidP="002773EF">
          <w:pPr>
            <w:pStyle w:val="stBilgi"/>
            <w:jc w:val="center"/>
          </w:pPr>
        </w:p>
      </w:tc>
      <w:tc>
        <w:tcPr>
          <w:tcW w:w="4512" w:type="dxa"/>
          <w:vMerge/>
          <w:vAlign w:val="center"/>
        </w:tcPr>
        <w:p w:rsidR="002773EF" w:rsidRPr="004272E5" w:rsidRDefault="002773EF" w:rsidP="002773EF">
          <w:pPr>
            <w:pStyle w:val="stBilgi"/>
            <w:jc w:val="center"/>
            <w:rPr>
              <w:sz w:val="22"/>
            </w:rPr>
          </w:pPr>
        </w:p>
      </w:tc>
      <w:tc>
        <w:tcPr>
          <w:tcW w:w="1858" w:type="dxa"/>
          <w:vAlign w:val="center"/>
        </w:tcPr>
        <w:p w:rsidR="002773EF" w:rsidRDefault="002773EF" w:rsidP="002773EF">
          <w:pPr>
            <w:pStyle w:val="stBilgi"/>
            <w:jc w:val="center"/>
            <w:rPr>
              <w:sz w:val="22"/>
            </w:rPr>
          </w:pPr>
          <w:r>
            <w:rPr>
              <w:sz w:val="22"/>
            </w:rPr>
            <w:t>Revizyon No</w:t>
          </w:r>
        </w:p>
      </w:tc>
      <w:tc>
        <w:tcPr>
          <w:tcW w:w="1857" w:type="dxa"/>
          <w:vAlign w:val="center"/>
        </w:tcPr>
        <w:p w:rsidR="002773EF" w:rsidRDefault="0072346C" w:rsidP="002773EF">
          <w:pPr>
            <w:pStyle w:val="stBilgi"/>
            <w:jc w:val="center"/>
            <w:rPr>
              <w:sz w:val="22"/>
            </w:rPr>
          </w:pPr>
          <w:r>
            <w:rPr>
              <w:sz w:val="22"/>
            </w:rPr>
            <w:t>002</w:t>
          </w:r>
        </w:p>
      </w:tc>
    </w:tr>
    <w:tr w:rsidR="002773EF" w:rsidTr="00E85B49">
      <w:trPr>
        <w:trHeight w:val="231"/>
      </w:trPr>
      <w:tc>
        <w:tcPr>
          <w:tcW w:w="1726" w:type="dxa"/>
          <w:vMerge/>
          <w:vAlign w:val="center"/>
        </w:tcPr>
        <w:p w:rsidR="002773EF" w:rsidRDefault="002773EF" w:rsidP="002773EF">
          <w:pPr>
            <w:pStyle w:val="stBilgi"/>
            <w:jc w:val="center"/>
          </w:pPr>
        </w:p>
      </w:tc>
      <w:tc>
        <w:tcPr>
          <w:tcW w:w="4512" w:type="dxa"/>
          <w:vMerge/>
          <w:vAlign w:val="center"/>
        </w:tcPr>
        <w:p w:rsidR="002773EF" w:rsidRPr="004272E5" w:rsidRDefault="002773EF" w:rsidP="002773EF">
          <w:pPr>
            <w:pStyle w:val="stBilgi"/>
            <w:jc w:val="center"/>
            <w:rPr>
              <w:sz w:val="22"/>
            </w:rPr>
          </w:pPr>
        </w:p>
      </w:tc>
      <w:tc>
        <w:tcPr>
          <w:tcW w:w="1858" w:type="dxa"/>
          <w:vAlign w:val="center"/>
        </w:tcPr>
        <w:p w:rsidR="002773EF" w:rsidRPr="004272E5" w:rsidRDefault="002773EF" w:rsidP="002773EF">
          <w:pPr>
            <w:pStyle w:val="stBilgi"/>
            <w:jc w:val="center"/>
            <w:rPr>
              <w:sz w:val="22"/>
            </w:rPr>
          </w:pPr>
          <w:r>
            <w:rPr>
              <w:sz w:val="22"/>
            </w:rPr>
            <w:t>Sayfa No</w:t>
          </w:r>
        </w:p>
      </w:tc>
      <w:tc>
        <w:tcPr>
          <w:tcW w:w="1857" w:type="dxa"/>
          <w:vAlign w:val="center"/>
        </w:tcPr>
        <w:p w:rsidR="002773EF" w:rsidRPr="004272E5" w:rsidRDefault="00E85B49"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8A20ED">
            <w:rPr>
              <w:noProof/>
              <w:color w:val="000000"/>
              <w:sz w:val="18"/>
              <w:szCs w:val="18"/>
            </w:rPr>
            <w:t>4</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8A20ED">
            <w:rPr>
              <w:noProof/>
              <w:color w:val="000000"/>
              <w:sz w:val="18"/>
              <w:szCs w:val="18"/>
            </w:rPr>
            <w:t>4</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CE45D10"/>
    <w:lvl w:ilvl="0">
      <w:start w:val="1"/>
      <w:numFmt w:val="decimal"/>
      <w:lvlText w:val="%1."/>
      <w:lvlJc w:val="left"/>
      <w:pPr>
        <w:spacing w:beforeAutospacing="0" w:afterAutospacing="0" w:line="240" w:lineRule="auto"/>
        <w:ind w:left="360" w:hanging="360"/>
      </w:pPr>
      <w:rPr>
        <w:rFonts w:ascii="Times New Roman" w:hAnsi="Times New Roman"/>
        <w:b/>
      </w:rPr>
    </w:lvl>
    <w:lvl w:ilvl="1">
      <w:start w:val="1"/>
      <w:numFmt w:val="decimal"/>
      <w:lvlText w:val="%1.%2."/>
      <w:lvlJc w:val="left"/>
      <w:pPr>
        <w:spacing w:beforeAutospacing="0" w:afterAutospacing="0" w:line="240" w:lineRule="auto"/>
        <w:ind w:left="792" w:hanging="432"/>
      </w:pPr>
      <w:rPr>
        <w:rFonts w:ascii="Times New Roman" w:hAnsi="Times New Roman"/>
        <w:b/>
      </w:rPr>
    </w:lvl>
    <w:lvl w:ilvl="2">
      <w:start w:val="1"/>
      <w:numFmt w:val="decimal"/>
      <w:lvlText w:val="%1.%2.%3."/>
      <w:lvlJc w:val="left"/>
      <w:pPr>
        <w:spacing w:beforeAutospacing="0" w:afterAutospacing="0" w:line="240" w:lineRule="auto"/>
        <w:ind w:left="1224" w:hanging="504"/>
      </w:pPr>
      <w:rPr>
        <w:rFonts w:ascii="Times New Roman" w:hAnsi="Times New Roman"/>
      </w:rPr>
    </w:lvl>
    <w:lvl w:ilvl="3">
      <w:start w:val="1"/>
      <w:numFmt w:val="decimal"/>
      <w:lvlText w:val="%1.%2.%3.%4."/>
      <w:lvlJc w:val="left"/>
      <w:pPr>
        <w:spacing w:beforeAutospacing="0" w:afterAutospacing="0" w:line="240" w:lineRule="auto"/>
        <w:ind w:left="1728" w:hanging="648"/>
      </w:pPr>
      <w:rPr>
        <w:rFonts w:ascii="Times New Roman" w:hAnsi="Times New Roman"/>
      </w:rPr>
    </w:lvl>
    <w:lvl w:ilvl="4">
      <w:start w:val="1"/>
      <w:numFmt w:val="decimal"/>
      <w:lvlText w:val="%1.%2.%3.%4.%5."/>
      <w:lvlJc w:val="left"/>
      <w:pPr>
        <w:spacing w:beforeAutospacing="0" w:afterAutospacing="0" w:line="240" w:lineRule="auto"/>
        <w:ind w:left="2232" w:hanging="792"/>
      </w:pPr>
      <w:rPr>
        <w:rFonts w:ascii="Times New Roman" w:hAnsi="Times New Roman"/>
      </w:rPr>
    </w:lvl>
    <w:lvl w:ilvl="5">
      <w:start w:val="1"/>
      <w:numFmt w:val="decimal"/>
      <w:lvlText w:val="%1.%2.%3.%4.%5.%6."/>
      <w:lvlJc w:val="left"/>
      <w:pPr>
        <w:spacing w:beforeAutospacing="0" w:afterAutospacing="0" w:line="240" w:lineRule="auto"/>
        <w:ind w:left="2736" w:hanging="936"/>
      </w:pPr>
      <w:rPr>
        <w:rFonts w:ascii="Times New Roman" w:hAnsi="Times New Roman"/>
      </w:rPr>
    </w:lvl>
    <w:lvl w:ilvl="6">
      <w:start w:val="1"/>
      <w:numFmt w:val="decimal"/>
      <w:lvlText w:val="%1.%2.%3.%4.%5.%6.%7."/>
      <w:lvlJc w:val="left"/>
      <w:pPr>
        <w:spacing w:beforeAutospacing="0" w:afterAutospacing="0" w:line="240" w:lineRule="auto"/>
        <w:ind w:left="3240" w:hanging="1080"/>
      </w:pPr>
      <w:rPr>
        <w:rFonts w:ascii="Times New Roman" w:hAnsi="Times New Roman"/>
      </w:rPr>
    </w:lvl>
    <w:lvl w:ilvl="7">
      <w:start w:val="1"/>
      <w:numFmt w:val="decimal"/>
      <w:lvlText w:val="%1.%2.%3.%4.%5.%6.%7.%8."/>
      <w:lvlJc w:val="left"/>
      <w:pPr>
        <w:spacing w:beforeAutospacing="0" w:afterAutospacing="0" w:line="240" w:lineRule="auto"/>
        <w:ind w:left="3744" w:hanging="1224"/>
      </w:pPr>
      <w:rPr>
        <w:rFonts w:ascii="Times New Roman" w:hAnsi="Times New Roman"/>
      </w:rPr>
    </w:lvl>
    <w:lvl w:ilvl="8">
      <w:start w:val="1"/>
      <w:numFmt w:val="decimal"/>
      <w:lvlText w:val="%1.%2.%3.%4.%5.%6.%7.%8.%9."/>
      <w:lvlJc w:val="left"/>
      <w:pPr>
        <w:spacing w:beforeAutospacing="0" w:afterAutospacing="0" w:line="240" w:lineRule="auto"/>
        <w:ind w:left="4320" w:hanging="1440"/>
      </w:pPr>
      <w:rPr>
        <w:rFonts w:ascii="Times New Roman" w:hAnsi="Times New Roman"/>
      </w:rPr>
    </w:lvl>
  </w:abstractNum>
  <w:abstractNum w:abstractNumId="1" w15:restartNumberingAfterBreak="0">
    <w:nsid w:val="00000002"/>
    <w:multiLevelType w:val="hybridMultilevel"/>
    <w:tmpl w:val="CB4E10E0"/>
    <w:lvl w:ilvl="0" w:tplc="6D351896">
      <w:start w:val="1"/>
      <w:numFmt w:val="decimal"/>
      <w:lvlText w:val="%1)"/>
      <w:lvlJc w:val="left"/>
      <w:pPr>
        <w:spacing w:beforeAutospacing="0" w:afterAutospacing="0" w:line="240" w:lineRule="auto"/>
        <w:ind w:left="1571" w:hanging="360"/>
      </w:pPr>
      <w:rPr>
        <w:rFonts w:ascii="Times New Roman" w:hAnsi="Times New Roman"/>
      </w:rPr>
    </w:lvl>
    <w:lvl w:ilvl="1" w:tplc="041F0019">
      <w:start w:val="1"/>
      <w:numFmt w:val="lowerLetter"/>
      <w:lvlText w:val="%2."/>
      <w:lvlJc w:val="left"/>
      <w:pPr>
        <w:spacing w:beforeAutospacing="0" w:afterAutospacing="0" w:line="240" w:lineRule="auto"/>
        <w:ind w:left="2291" w:hanging="360"/>
      </w:pPr>
      <w:rPr>
        <w:rFonts w:ascii="Times New Roman" w:hAnsi="Times New Roman"/>
      </w:rPr>
    </w:lvl>
    <w:lvl w:ilvl="2" w:tplc="041F001B">
      <w:start w:val="1"/>
      <w:numFmt w:val="lowerRoman"/>
      <w:lvlText w:val="%3."/>
      <w:lvlJc w:val="right"/>
      <w:pPr>
        <w:spacing w:beforeAutospacing="0" w:afterAutospacing="0" w:line="240" w:lineRule="auto"/>
        <w:ind w:left="3011" w:hanging="180"/>
      </w:pPr>
      <w:rPr>
        <w:rFonts w:ascii="Times New Roman" w:hAnsi="Times New Roman"/>
      </w:rPr>
    </w:lvl>
    <w:lvl w:ilvl="3" w:tplc="041F000F">
      <w:start w:val="1"/>
      <w:numFmt w:val="decimal"/>
      <w:lvlText w:val="%4."/>
      <w:lvlJc w:val="left"/>
      <w:pPr>
        <w:spacing w:beforeAutospacing="0" w:afterAutospacing="0" w:line="240" w:lineRule="auto"/>
        <w:ind w:left="3731" w:hanging="360"/>
      </w:pPr>
      <w:rPr>
        <w:rFonts w:ascii="Times New Roman" w:hAnsi="Times New Roman"/>
      </w:rPr>
    </w:lvl>
    <w:lvl w:ilvl="4" w:tplc="041F0019">
      <w:start w:val="1"/>
      <w:numFmt w:val="lowerLetter"/>
      <w:lvlText w:val="%5."/>
      <w:lvlJc w:val="left"/>
      <w:pPr>
        <w:spacing w:beforeAutospacing="0" w:afterAutospacing="0" w:line="240" w:lineRule="auto"/>
        <w:ind w:left="4451" w:hanging="360"/>
      </w:pPr>
      <w:rPr>
        <w:rFonts w:ascii="Times New Roman" w:hAnsi="Times New Roman"/>
      </w:rPr>
    </w:lvl>
    <w:lvl w:ilvl="5" w:tplc="041F001B">
      <w:start w:val="1"/>
      <w:numFmt w:val="lowerRoman"/>
      <w:lvlText w:val="%6."/>
      <w:lvlJc w:val="right"/>
      <w:pPr>
        <w:spacing w:beforeAutospacing="0" w:afterAutospacing="0" w:line="240" w:lineRule="auto"/>
        <w:ind w:left="5171" w:hanging="180"/>
      </w:pPr>
      <w:rPr>
        <w:rFonts w:ascii="Times New Roman" w:hAnsi="Times New Roman"/>
      </w:rPr>
    </w:lvl>
    <w:lvl w:ilvl="6" w:tplc="041F000F">
      <w:start w:val="1"/>
      <w:numFmt w:val="decimal"/>
      <w:lvlText w:val="%7."/>
      <w:lvlJc w:val="left"/>
      <w:pPr>
        <w:spacing w:beforeAutospacing="0" w:afterAutospacing="0" w:line="240" w:lineRule="auto"/>
        <w:ind w:left="5891" w:hanging="360"/>
      </w:pPr>
      <w:rPr>
        <w:rFonts w:ascii="Times New Roman" w:hAnsi="Times New Roman"/>
      </w:rPr>
    </w:lvl>
    <w:lvl w:ilvl="7" w:tplc="041F0019">
      <w:start w:val="1"/>
      <w:numFmt w:val="lowerLetter"/>
      <w:lvlText w:val="%8."/>
      <w:lvlJc w:val="left"/>
      <w:pPr>
        <w:spacing w:beforeAutospacing="0" w:afterAutospacing="0" w:line="240" w:lineRule="auto"/>
        <w:ind w:left="6611" w:hanging="360"/>
      </w:pPr>
      <w:rPr>
        <w:rFonts w:ascii="Times New Roman" w:hAnsi="Times New Roman"/>
      </w:rPr>
    </w:lvl>
    <w:lvl w:ilvl="8" w:tplc="041F001B">
      <w:start w:val="1"/>
      <w:numFmt w:val="lowerRoman"/>
      <w:lvlText w:val="%9."/>
      <w:lvlJc w:val="right"/>
      <w:pPr>
        <w:spacing w:beforeAutospacing="0" w:afterAutospacing="0" w:line="240" w:lineRule="auto"/>
        <w:ind w:left="7331" w:hanging="180"/>
      </w:pPr>
      <w:rPr>
        <w:rFonts w:ascii="Times New Roman" w:hAnsi="Times New Roman"/>
      </w:rPr>
    </w:lvl>
  </w:abstractNum>
  <w:abstractNum w:abstractNumId="2" w15:restartNumberingAfterBreak="0">
    <w:nsid w:val="00000003"/>
    <w:multiLevelType w:val="hybridMultilevel"/>
    <w:tmpl w:val="870078DE"/>
    <w:lvl w:ilvl="0" w:tplc="6D351896">
      <w:start w:val="1"/>
      <w:numFmt w:val="decimal"/>
      <w:lvlText w:val="%1)"/>
      <w:lvlJc w:val="left"/>
      <w:pPr>
        <w:spacing w:beforeAutospacing="0" w:afterAutospacing="0" w:line="240" w:lineRule="auto"/>
        <w:ind w:left="1146" w:hanging="360"/>
      </w:pPr>
      <w:rPr>
        <w:rFonts w:ascii="Times New Roman" w:hAnsi="Times New Roman"/>
      </w:rPr>
    </w:lvl>
    <w:lvl w:ilvl="1" w:tplc="041F0019">
      <w:start w:val="1"/>
      <w:numFmt w:val="lowerLetter"/>
      <w:lvlText w:val="%2."/>
      <w:lvlJc w:val="left"/>
      <w:pPr>
        <w:spacing w:beforeAutospacing="0" w:afterAutospacing="0" w:line="240" w:lineRule="auto"/>
        <w:ind w:left="1866" w:hanging="360"/>
      </w:pPr>
      <w:rPr>
        <w:rFonts w:ascii="Times New Roman" w:hAnsi="Times New Roman"/>
      </w:rPr>
    </w:lvl>
    <w:lvl w:ilvl="2" w:tplc="041F001B">
      <w:start w:val="1"/>
      <w:numFmt w:val="lowerRoman"/>
      <w:lvlText w:val="%3."/>
      <w:lvlJc w:val="right"/>
      <w:pPr>
        <w:spacing w:beforeAutospacing="0" w:afterAutospacing="0" w:line="240" w:lineRule="auto"/>
        <w:ind w:left="2586" w:hanging="180"/>
      </w:pPr>
      <w:rPr>
        <w:rFonts w:ascii="Times New Roman" w:hAnsi="Times New Roman"/>
      </w:rPr>
    </w:lvl>
    <w:lvl w:ilvl="3" w:tplc="041F000F">
      <w:start w:val="1"/>
      <w:numFmt w:val="decimal"/>
      <w:lvlText w:val="%4."/>
      <w:lvlJc w:val="left"/>
      <w:pPr>
        <w:spacing w:beforeAutospacing="0" w:afterAutospacing="0" w:line="240" w:lineRule="auto"/>
        <w:ind w:left="3306" w:hanging="360"/>
      </w:pPr>
      <w:rPr>
        <w:rFonts w:ascii="Times New Roman" w:hAnsi="Times New Roman"/>
      </w:rPr>
    </w:lvl>
    <w:lvl w:ilvl="4" w:tplc="041F0019">
      <w:start w:val="1"/>
      <w:numFmt w:val="lowerLetter"/>
      <w:lvlText w:val="%5."/>
      <w:lvlJc w:val="left"/>
      <w:pPr>
        <w:spacing w:beforeAutospacing="0" w:afterAutospacing="0" w:line="240" w:lineRule="auto"/>
        <w:ind w:left="4026" w:hanging="360"/>
      </w:pPr>
      <w:rPr>
        <w:rFonts w:ascii="Times New Roman" w:hAnsi="Times New Roman"/>
      </w:rPr>
    </w:lvl>
    <w:lvl w:ilvl="5" w:tplc="041F001B">
      <w:start w:val="1"/>
      <w:numFmt w:val="lowerRoman"/>
      <w:lvlText w:val="%6."/>
      <w:lvlJc w:val="right"/>
      <w:pPr>
        <w:spacing w:beforeAutospacing="0" w:afterAutospacing="0" w:line="240" w:lineRule="auto"/>
        <w:ind w:left="4746" w:hanging="180"/>
      </w:pPr>
      <w:rPr>
        <w:rFonts w:ascii="Times New Roman" w:hAnsi="Times New Roman"/>
      </w:rPr>
    </w:lvl>
    <w:lvl w:ilvl="6" w:tplc="041F000F">
      <w:start w:val="1"/>
      <w:numFmt w:val="decimal"/>
      <w:lvlText w:val="%7."/>
      <w:lvlJc w:val="left"/>
      <w:pPr>
        <w:spacing w:beforeAutospacing="0" w:afterAutospacing="0" w:line="240" w:lineRule="auto"/>
        <w:ind w:left="5466" w:hanging="360"/>
      </w:pPr>
      <w:rPr>
        <w:rFonts w:ascii="Times New Roman" w:hAnsi="Times New Roman"/>
      </w:rPr>
    </w:lvl>
    <w:lvl w:ilvl="7" w:tplc="041F0019">
      <w:start w:val="1"/>
      <w:numFmt w:val="lowerLetter"/>
      <w:lvlText w:val="%8."/>
      <w:lvlJc w:val="left"/>
      <w:pPr>
        <w:spacing w:beforeAutospacing="0" w:afterAutospacing="0" w:line="240" w:lineRule="auto"/>
        <w:ind w:left="6186" w:hanging="360"/>
      </w:pPr>
      <w:rPr>
        <w:rFonts w:ascii="Times New Roman" w:hAnsi="Times New Roman"/>
      </w:rPr>
    </w:lvl>
    <w:lvl w:ilvl="8" w:tplc="041F001B">
      <w:start w:val="1"/>
      <w:numFmt w:val="lowerRoman"/>
      <w:lvlText w:val="%9."/>
      <w:lvlJc w:val="right"/>
      <w:pPr>
        <w:spacing w:beforeAutospacing="0" w:afterAutospacing="0" w:line="240" w:lineRule="auto"/>
        <w:ind w:left="6906" w:hanging="180"/>
      </w:pPr>
      <w:rPr>
        <w:rFonts w:ascii="Times New Roman" w:hAnsi="Times New Roman"/>
      </w:rPr>
    </w:lvl>
  </w:abstractNum>
  <w:abstractNum w:abstractNumId="3" w15:restartNumberingAfterBreak="0">
    <w:nsid w:val="00000004"/>
    <w:multiLevelType w:val="hybridMultilevel"/>
    <w:tmpl w:val="70F028C2"/>
    <w:lvl w:ilvl="0" w:tplc="041F0001">
      <w:start w:val="1"/>
      <w:numFmt w:val="bullet"/>
      <w:lvlText w:val=""/>
      <w:lvlJc w:val="left"/>
      <w:pPr>
        <w:spacing w:beforeAutospacing="0" w:afterAutospacing="0" w:line="240" w:lineRule="auto"/>
        <w:ind w:left="720" w:hanging="360"/>
      </w:pPr>
      <w:rPr>
        <w:rFonts w:ascii="Symbol" w:hAnsi="Symbol"/>
      </w:rPr>
    </w:lvl>
    <w:lvl w:ilvl="1" w:tplc="041F0003">
      <w:start w:val="1"/>
      <w:numFmt w:val="bullet"/>
      <w:lvlText w:val="o"/>
      <w:lvlJc w:val="left"/>
      <w:pPr>
        <w:spacing w:beforeAutospacing="0" w:afterAutospacing="0" w:line="240" w:lineRule="auto"/>
        <w:ind w:left="1440" w:hanging="360"/>
      </w:pPr>
      <w:rPr>
        <w:rFonts w:ascii="Courier New" w:hAnsi="Courier New"/>
      </w:rPr>
    </w:lvl>
    <w:lvl w:ilvl="2" w:tplc="041F0005">
      <w:start w:val="1"/>
      <w:numFmt w:val="bullet"/>
      <w:lvlText w:val=""/>
      <w:lvlJc w:val="left"/>
      <w:pPr>
        <w:spacing w:beforeAutospacing="0" w:afterAutospacing="0" w:line="240" w:lineRule="auto"/>
        <w:ind w:left="2160" w:hanging="360"/>
      </w:pPr>
      <w:rPr>
        <w:rFonts w:ascii="Wingdings" w:hAnsi="Wingdings"/>
      </w:rPr>
    </w:lvl>
    <w:lvl w:ilvl="3" w:tplc="041F0001">
      <w:start w:val="1"/>
      <w:numFmt w:val="bullet"/>
      <w:lvlText w:val=""/>
      <w:lvlJc w:val="left"/>
      <w:pPr>
        <w:spacing w:beforeAutospacing="0" w:afterAutospacing="0" w:line="240" w:lineRule="auto"/>
        <w:ind w:left="2880" w:hanging="360"/>
      </w:pPr>
      <w:rPr>
        <w:rFonts w:ascii="Symbol" w:hAnsi="Symbol"/>
      </w:rPr>
    </w:lvl>
    <w:lvl w:ilvl="4" w:tplc="041F0003">
      <w:start w:val="1"/>
      <w:numFmt w:val="bullet"/>
      <w:lvlText w:val="o"/>
      <w:lvlJc w:val="left"/>
      <w:pPr>
        <w:spacing w:beforeAutospacing="0" w:afterAutospacing="0" w:line="240" w:lineRule="auto"/>
        <w:ind w:left="3600" w:hanging="360"/>
      </w:pPr>
      <w:rPr>
        <w:rFonts w:ascii="Courier New" w:hAnsi="Courier New"/>
      </w:rPr>
    </w:lvl>
    <w:lvl w:ilvl="5" w:tplc="041F0005">
      <w:start w:val="1"/>
      <w:numFmt w:val="bullet"/>
      <w:lvlText w:val=""/>
      <w:lvlJc w:val="left"/>
      <w:pPr>
        <w:spacing w:beforeAutospacing="0" w:afterAutospacing="0" w:line="240" w:lineRule="auto"/>
        <w:ind w:left="4320" w:hanging="360"/>
      </w:pPr>
      <w:rPr>
        <w:rFonts w:ascii="Wingdings" w:hAnsi="Wingdings"/>
      </w:rPr>
    </w:lvl>
    <w:lvl w:ilvl="6" w:tplc="041F0001">
      <w:start w:val="1"/>
      <w:numFmt w:val="bullet"/>
      <w:lvlText w:val=""/>
      <w:lvlJc w:val="left"/>
      <w:pPr>
        <w:spacing w:beforeAutospacing="0" w:afterAutospacing="0" w:line="240" w:lineRule="auto"/>
        <w:ind w:left="5040" w:hanging="360"/>
      </w:pPr>
      <w:rPr>
        <w:rFonts w:ascii="Symbol" w:hAnsi="Symbol"/>
      </w:rPr>
    </w:lvl>
    <w:lvl w:ilvl="7" w:tplc="041F0003">
      <w:start w:val="1"/>
      <w:numFmt w:val="bullet"/>
      <w:lvlText w:val="o"/>
      <w:lvlJc w:val="left"/>
      <w:pPr>
        <w:spacing w:beforeAutospacing="0" w:afterAutospacing="0" w:line="240" w:lineRule="auto"/>
        <w:ind w:left="5760" w:hanging="360"/>
      </w:pPr>
      <w:rPr>
        <w:rFonts w:ascii="Courier New" w:hAnsi="Courier New"/>
      </w:rPr>
    </w:lvl>
    <w:lvl w:ilvl="8" w:tplc="041F0005">
      <w:start w:val="1"/>
      <w:numFmt w:val="bullet"/>
      <w:lvlText w:val=""/>
      <w:lvlJc w:val="left"/>
      <w:pPr>
        <w:spacing w:beforeAutospacing="0" w:afterAutospacing="0" w:line="240" w:lineRule="auto"/>
        <w:ind w:left="6480" w:hanging="360"/>
      </w:pPr>
      <w:rPr>
        <w:rFonts w:ascii="Wingdings" w:hAnsi="Wingdings"/>
      </w:rPr>
    </w:lvl>
  </w:abstractNum>
  <w:abstractNum w:abstractNumId="4" w15:restartNumberingAfterBreak="0">
    <w:nsid w:val="36726A23"/>
    <w:multiLevelType w:val="hybridMultilevel"/>
    <w:tmpl w:val="23A2459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5" w15:restartNumberingAfterBreak="0">
    <w:nsid w:val="49D9500C"/>
    <w:multiLevelType w:val="hybridMultilevel"/>
    <w:tmpl w:val="EF426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F3E13"/>
    <w:rsid w:val="00231674"/>
    <w:rsid w:val="002773EF"/>
    <w:rsid w:val="0028076A"/>
    <w:rsid w:val="00393433"/>
    <w:rsid w:val="003D03F8"/>
    <w:rsid w:val="00415158"/>
    <w:rsid w:val="00556DAB"/>
    <w:rsid w:val="005768D4"/>
    <w:rsid w:val="00622165"/>
    <w:rsid w:val="007063F2"/>
    <w:rsid w:val="0071309F"/>
    <w:rsid w:val="0072346C"/>
    <w:rsid w:val="007A4C74"/>
    <w:rsid w:val="008254E9"/>
    <w:rsid w:val="00877993"/>
    <w:rsid w:val="008A02C2"/>
    <w:rsid w:val="008A20ED"/>
    <w:rsid w:val="00943670"/>
    <w:rsid w:val="00A50C3A"/>
    <w:rsid w:val="00AA52F7"/>
    <w:rsid w:val="00B0761B"/>
    <w:rsid w:val="00E85B49"/>
    <w:rsid w:val="00EE2420"/>
    <w:rsid w:val="00F33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C2CA4"/>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 w:id="19036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1048</Words>
  <Characters>5975</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16</cp:revision>
  <cp:lastPrinted>2022-10-28T08:08:00Z</cp:lastPrinted>
  <dcterms:created xsi:type="dcterms:W3CDTF">2021-02-15T20:27:00Z</dcterms:created>
  <dcterms:modified xsi:type="dcterms:W3CDTF">2025-10-17T10:28:00Z</dcterms:modified>
</cp:coreProperties>
</file>