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ec12a7a8-98dc-445d-8e43-47f94f29ec3a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Çalışma Ortamlarında Bilgi Güvenliğinin Sağlanması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TL-013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ec12a7a8-98dc-445d-8e43-47f94f29ec3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